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8522"/>
      </w:tblGrid>
      <w:tr w:rsidR="0055185A" w:rsidRPr="00E6394F">
        <w:trPr>
          <w:trHeight w:val="2486"/>
          <w:jc w:val="center"/>
        </w:trPr>
        <w:tc>
          <w:tcPr>
            <w:tcW w:w="8522" w:type="dxa"/>
          </w:tcPr>
          <w:p w:rsidR="0055185A" w:rsidRPr="00E14271" w:rsidRDefault="00E14271" w:rsidP="001E0A9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</w:t>
            </w:r>
          </w:p>
          <w:p w:rsidR="0055185A" w:rsidRPr="00A504E3" w:rsidRDefault="0055185A" w:rsidP="001E0A96">
            <w:pPr>
              <w:jc w:val="center"/>
              <w:rPr>
                <w:b/>
                <w:bCs/>
              </w:rPr>
            </w:pPr>
            <w:r w:rsidRPr="00A504E3">
              <w:rPr>
                <w:b/>
                <w:bCs/>
              </w:rPr>
              <w:t>ΕΝΩΣΗ ΜΗΧΑΝΙΚΩΝ ΔΗΜΟΣΙΩΝ ΥΠΑΛΛΗΛΩΝ</w:t>
            </w:r>
          </w:p>
          <w:p w:rsidR="0055185A" w:rsidRPr="00A504E3" w:rsidRDefault="0055185A" w:rsidP="001E0A96">
            <w:pPr>
              <w:jc w:val="center"/>
              <w:rPr>
                <w:b/>
                <w:bCs/>
              </w:rPr>
            </w:pPr>
            <w:r w:rsidRPr="00A504E3">
              <w:rPr>
                <w:b/>
                <w:bCs/>
              </w:rPr>
              <w:t>ΔΙΠΛΩΜΑΤΟΥΧΩΝ ΑΝΩΤΑΤΩΝ ΣΧΟΛΩΝ</w:t>
            </w:r>
          </w:p>
          <w:p w:rsidR="0055185A" w:rsidRPr="00A504E3" w:rsidRDefault="0055185A" w:rsidP="001E0A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ΔΥΤ</w:t>
            </w:r>
            <w:r w:rsidRPr="00A504E3">
              <w:rPr>
                <w:b/>
                <w:bCs/>
              </w:rPr>
              <w:t>ΙΚΗΣ ΚΡΗΤΗΣ</w:t>
            </w:r>
          </w:p>
          <w:p w:rsidR="0055185A" w:rsidRPr="00A504E3" w:rsidRDefault="0055185A" w:rsidP="001E0A96">
            <w:pPr>
              <w:jc w:val="center"/>
              <w:rPr>
                <w:b/>
                <w:bCs/>
              </w:rPr>
            </w:pPr>
          </w:p>
          <w:p w:rsidR="0055185A" w:rsidRPr="00A504E3" w:rsidRDefault="0055185A" w:rsidP="00A504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Νεάρχου 23</w:t>
            </w:r>
            <w:r w:rsidRPr="00A504E3">
              <w:rPr>
                <w:b/>
                <w:bCs/>
              </w:rPr>
              <w:t xml:space="preserve">,  </w:t>
            </w:r>
          </w:p>
          <w:p w:rsidR="0055185A" w:rsidRPr="00A504E3" w:rsidRDefault="0055185A" w:rsidP="00A504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Τ.Κ. 73 100</w:t>
            </w:r>
            <w:r w:rsidRPr="00A504E3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Χανιά</w:t>
            </w:r>
          </w:p>
          <w:p w:rsidR="0055185A" w:rsidRPr="00C05283" w:rsidRDefault="0055185A" w:rsidP="001E0A96">
            <w:pPr>
              <w:jc w:val="center"/>
              <w:rPr>
                <w:b/>
                <w:bCs/>
                <w:lang w:val="en-GB"/>
              </w:rPr>
            </w:pPr>
            <w:r w:rsidRPr="00A504E3">
              <w:rPr>
                <w:b/>
                <w:bCs/>
              </w:rPr>
              <w:t>Τηλ</w:t>
            </w:r>
            <w:r>
              <w:rPr>
                <w:b/>
                <w:bCs/>
                <w:lang w:val="en-GB"/>
              </w:rPr>
              <w:t>.: 28</w:t>
            </w:r>
            <w:r w:rsidRPr="00C05283">
              <w:rPr>
                <w:b/>
                <w:bCs/>
                <w:lang w:val="en-GB"/>
              </w:rPr>
              <w:t>31340715</w:t>
            </w:r>
            <w:r>
              <w:rPr>
                <w:b/>
                <w:bCs/>
                <w:lang w:val="en-GB"/>
              </w:rPr>
              <w:t xml:space="preserve"> / 697</w:t>
            </w:r>
            <w:r w:rsidRPr="00C05283">
              <w:rPr>
                <w:b/>
                <w:bCs/>
                <w:lang w:val="en-GB"/>
              </w:rPr>
              <w:t xml:space="preserve">4 733933 /  </w:t>
            </w:r>
            <w:r w:rsidRPr="00A504E3">
              <w:rPr>
                <w:b/>
                <w:bCs/>
              </w:rPr>
              <w:t>Φαξ</w:t>
            </w:r>
            <w:r>
              <w:rPr>
                <w:b/>
                <w:bCs/>
                <w:lang w:val="en-GB"/>
              </w:rPr>
              <w:t>: 28</w:t>
            </w:r>
            <w:r w:rsidRPr="00C05283">
              <w:rPr>
                <w:b/>
                <w:bCs/>
                <w:lang w:val="en-GB"/>
              </w:rPr>
              <w:t>31340731</w:t>
            </w:r>
          </w:p>
          <w:p w:rsidR="0055185A" w:rsidRPr="00C05283" w:rsidRDefault="0055185A" w:rsidP="00C05283">
            <w:pPr>
              <w:jc w:val="center"/>
              <w:rPr>
                <w:b/>
                <w:bCs/>
                <w:lang w:val="en-GB"/>
              </w:rPr>
            </w:pPr>
            <w:r w:rsidRPr="00C05283">
              <w:rPr>
                <w:b/>
                <w:bCs/>
                <w:lang w:val="en-GB"/>
              </w:rPr>
              <w:t xml:space="preserve">Email: </w:t>
            </w:r>
            <w:hyperlink r:id="rId7" w:history="1">
              <w:r w:rsidRPr="003624A8">
                <w:rPr>
                  <w:rStyle w:val="-"/>
                  <w:b/>
                  <w:bCs/>
                  <w:lang w:val="en-GB"/>
                </w:rPr>
                <w:t>emdydas.</w:t>
              </w:r>
              <w:r w:rsidRPr="003624A8">
                <w:rPr>
                  <w:rStyle w:val="-"/>
                  <w:b/>
                  <w:bCs/>
                  <w:lang w:val="en-US"/>
                </w:rPr>
                <w:t>d</w:t>
              </w:r>
              <w:r w:rsidRPr="003624A8">
                <w:rPr>
                  <w:rStyle w:val="-"/>
                  <w:b/>
                  <w:bCs/>
                  <w:lang w:val="en-GB"/>
                </w:rPr>
                <w:t>k@gmail.com</w:t>
              </w:r>
            </w:hyperlink>
            <w:r w:rsidRPr="00C05283">
              <w:rPr>
                <w:b/>
                <w:bCs/>
                <w:lang w:val="en-GB"/>
              </w:rPr>
              <w:t xml:space="preserve"> </w:t>
            </w:r>
          </w:p>
        </w:tc>
      </w:tr>
    </w:tbl>
    <w:p w:rsidR="0055185A" w:rsidRPr="00C05283" w:rsidRDefault="0055185A" w:rsidP="00A504E3">
      <w:pPr>
        <w:rPr>
          <w:lang w:val="en-GB"/>
        </w:rPr>
      </w:pPr>
    </w:p>
    <w:p w:rsidR="0055185A" w:rsidRPr="00002949" w:rsidRDefault="0055185A" w:rsidP="00A504E3">
      <w:pPr>
        <w:rPr>
          <w:b/>
          <w:bCs/>
          <w:sz w:val="26"/>
          <w:szCs w:val="26"/>
        </w:rPr>
      </w:pPr>
      <w:r>
        <w:rPr>
          <w:sz w:val="26"/>
          <w:szCs w:val="26"/>
        </w:rPr>
        <w:t>Αριθ</w:t>
      </w:r>
      <w:r>
        <w:rPr>
          <w:sz w:val="26"/>
          <w:szCs w:val="26"/>
          <w:lang w:val="en-GB"/>
        </w:rPr>
        <w:t xml:space="preserve">. </w:t>
      </w:r>
      <w:r>
        <w:rPr>
          <w:sz w:val="26"/>
          <w:szCs w:val="26"/>
        </w:rPr>
        <w:t>Πρωτ</w:t>
      </w:r>
      <w:r>
        <w:rPr>
          <w:sz w:val="26"/>
          <w:szCs w:val="26"/>
          <w:lang w:val="en-GB"/>
        </w:rPr>
        <w:t>.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  <w:t xml:space="preserve">  </w:t>
      </w:r>
      <w:r w:rsidR="00A70F75">
        <w:rPr>
          <w:b/>
          <w:bCs/>
          <w:sz w:val="28"/>
          <w:szCs w:val="28"/>
        </w:rPr>
        <w:t xml:space="preserve">           </w:t>
      </w:r>
      <w:r>
        <w:rPr>
          <w:sz w:val="26"/>
          <w:szCs w:val="26"/>
        </w:rPr>
        <w:t>Χανιά</w:t>
      </w:r>
      <w:r>
        <w:rPr>
          <w:sz w:val="26"/>
          <w:szCs w:val="26"/>
          <w:lang w:val="en-GB"/>
        </w:rPr>
        <w:t xml:space="preserve">, </w:t>
      </w:r>
      <w:r w:rsidR="00002949">
        <w:rPr>
          <w:b/>
          <w:bCs/>
          <w:sz w:val="28"/>
          <w:szCs w:val="28"/>
          <w:lang w:val="en-US"/>
        </w:rPr>
        <w:t>15</w:t>
      </w:r>
      <w:r>
        <w:rPr>
          <w:b/>
          <w:bCs/>
          <w:sz w:val="28"/>
          <w:szCs w:val="28"/>
          <w:lang w:val="en-GB"/>
        </w:rPr>
        <w:t xml:space="preserve"> </w:t>
      </w:r>
      <w:r w:rsidR="00002949">
        <w:rPr>
          <w:b/>
          <w:bCs/>
          <w:sz w:val="28"/>
          <w:szCs w:val="28"/>
        </w:rPr>
        <w:t xml:space="preserve">Απριλίου </w:t>
      </w:r>
      <w:r>
        <w:rPr>
          <w:b/>
          <w:bCs/>
          <w:sz w:val="28"/>
          <w:szCs w:val="28"/>
          <w:lang w:val="en-GB"/>
        </w:rPr>
        <w:t>20</w:t>
      </w:r>
      <w:r w:rsidR="00002949">
        <w:rPr>
          <w:b/>
          <w:bCs/>
          <w:sz w:val="28"/>
          <w:szCs w:val="28"/>
        </w:rPr>
        <w:t>22</w:t>
      </w:r>
    </w:p>
    <w:p w:rsidR="0055185A" w:rsidRDefault="0055185A" w:rsidP="00A504E3">
      <w:pPr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ab/>
      </w:r>
      <w:r>
        <w:rPr>
          <w:sz w:val="26"/>
          <w:szCs w:val="26"/>
          <w:lang w:val="en-GB"/>
        </w:rPr>
        <w:tab/>
      </w:r>
      <w:r>
        <w:rPr>
          <w:sz w:val="26"/>
          <w:szCs w:val="26"/>
          <w:lang w:val="en-GB"/>
        </w:rPr>
        <w:tab/>
      </w:r>
    </w:p>
    <w:p w:rsidR="0055185A" w:rsidRDefault="0055185A" w:rsidP="00A504E3">
      <w:pPr>
        <w:ind w:left="4005" w:firstLine="49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Προς</w:t>
      </w:r>
      <w:r>
        <w:rPr>
          <w:b/>
          <w:bCs/>
          <w:sz w:val="26"/>
          <w:szCs w:val="26"/>
        </w:rPr>
        <w:t xml:space="preserve"> </w:t>
      </w:r>
    </w:p>
    <w:p w:rsidR="0055185A" w:rsidRDefault="0055185A" w:rsidP="00A504E3">
      <w:pPr>
        <w:ind w:left="4005" w:firstLine="495"/>
      </w:pPr>
      <w:r>
        <w:rPr>
          <w:b/>
          <w:bCs/>
          <w:sz w:val="26"/>
          <w:szCs w:val="26"/>
        </w:rPr>
        <w:t xml:space="preserve">                                                                     </w:t>
      </w:r>
    </w:p>
    <w:p w:rsidR="0055185A" w:rsidRDefault="0055185A" w:rsidP="00A504E3">
      <w:pPr>
        <w:numPr>
          <w:ilvl w:val="0"/>
          <w:numId w:val="1"/>
        </w:numPr>
        <w:tabs>
          <w:tab w:val="num" w:pos="4680"/>
        </w:tabs>
        <w:ind w:hanging="585"/>
      </w:pPr>
      <w:r>
        <w:t xml:space="preserve">Μέλη Ένωσης </w:t>
      </w:r>
    </w:p>
    <w:p w:rsidR="0055185A" w:rsidRDefault="0055185A" w:rsidP="00A504E3">
      <w:pPr>
        <w:numPr>
          <w:ilvl w:val="0"/>
          <w:numId w:val="1"/>
        </w:numPr>
        <w:tabs>
          <w:tab w:val="num" w:pos="4680"/>
        </w:tabs>
        <w:ind w:hanging="585"/>
      </w:pPr>
      <w:r>
        <w:t>Π.Ο. ΕΜΔΥΔΑΣ (για ιστοσελίδα)</w:t>
      </w:r>
    </w:p>
    <w:p w:rsidR="0055185A" w:rsidRDefault="0055185A" w:rsidP="00A504E3">
      <w:pPr>
        <w:rPr>
          <w:rFonts w:ascii="Tahoma" w:hAnsi="Tahoma" w:cs="Tahoma"/>
          <w:b/>
          <w:bCs/>
        </w:rPr>
      </w:pPr>
    </w:p>
    <w:p w:rsidR="0055185A" w:rsidRPr="00492BF9" w:rsidRDefault="0055185A" w:rsidP="00A504E3">
      <w:pPr>
        <w:rPr>
          <w:b/>
          <w:bCs/>
          <w:color w:val="000000"/>
        </w:rPr>
      </w:pPr>
      <w:r w:rsidRPr="001A4432">
        <w:rPr>
          <w:b/>
          <w:bCs/>
          <w:sz w:val="26"/>
          <w:szCs w:val="26"/>
          <w:u w:val="single"/>
        </w:rPr>
        <w:t>ΘΕΜΑ</w:t>
      </w:r>
      <w:r w:rsidRPr="001A4432">
        <w:rPr>
          <w:b/>
          <w:bCs/>
          <w:sz w:val="26"/>
          <w:szCs w:val="26"/>
        </w:rPr>
        <w:t>:</w:t>
      </w:r>
      <w:r>
        <w:rPr>
          <w:sz w:val="26"/>
          <w:szCs w:val="26"/>
        </w:rPr>
        <w:t xml:space="preserve">  </w:t>
      </w:r>
      <w:r w:rsidR="00881DC5">
        <w:rPr>
          <w:b/>
          <w:bCs/>
          <w:color w:val="000000"/>
        </w:rPr>
        <w:t xml:space="preserve">Πρόσκληση </w:t>
      </w:r>
      <w:r w:rsidR="008D1498">
        <w:rPr>
          <w:b/>
          <w:bCs/>
          <w:color w:val="000000"/>
        </w:rPr>
        <w:t xml:space="preserve">Τακτικής </w:t>
      </w:r>
      <w:r w:rsidRPr="00492BF9">
        <w:rPr>
          <w:b/>
          <w:bCs/>
          <w:color w:val="000000"/>
        </w:rPr>
        <w:t>Γενική</w:t>
      </w:r>
      <w:r>
        <w:rPr>
          <w:b/>
          <w:bCs/>
          <w:color w:val="000000"/>
        </w:rPr>
        <w:t>ς</w:t>
      </w:r>
      <w:r w:rsidRPr="00492BF9">
        <w:rPr>
          <w:b/>
          <w:bCs/>
          <w:color w:val="000000"/>
        </w:rPr>
        <w:t xml:space="preserve"> </w:t>
      </w:r>
      <w:r w:rsidR="008D1498">
        <w:rPr>
          <w:b/>
          <w:bCs/>
          <w:color w:val="000000"/>
        </w:rPr>
        <w:t xml:space="preserve">Εκλογοαπολογιστικής </w:t>
      </w:r>
      <w:r w:rsidRPr="00492BF9">
        <w:rPr>
          <w:b/>
          <w:bCs/>
          <w:color w:val="000000"/>
        </w:rPr>
        <w:t>Συνέλευση</w:t>
      </w:r>
      <w:r>
        <w:rPr>
          <w:b/>
          <w:bCs/>
          <w:color w:val="000000"/>
        </w:rPr>
        <w:t>ς</w:t>
      </w:r>
    </w:p>
    <w:p w:rsidR="0055185A" w:rsidRDefault="0055185A" w:rsidP="00A504E3">
      <w:pPr>
        <w:pStyle w:val="4"/>
        <w:spacing w:before="120" w:beforeAutospacing="0" w:after="120" w:afterAutospacing="0"/>
        <w:ind w:firstLine="720"/>
        <w:jc w:val="both"/>
        <w:rPr>
          <w:b w:val="0"/>
          <w:bCs w:val="0"/>
        </w:rPr>
      </w:pPr>
    </w:p>
    <w:p w:rsidR="0055185A" w:rsidRDefault="0055185A" w:rsidP="00A504E3">
      <w:pPr>
        <w:pStyle w:val="4"/>
        <w:spacing w:before="120" w:beforeAutospacing="0" w:after="120" w:afterAutospacing="0"/>
        <w:ind w:firstLine="720"/>
        <w:jc w:val="both"/>
        <w:rPr>
          <w:b w:val="0"/>
          <w:bCs w:val="0"/>
        </w:rPr>
      </w:pPr>
      <w:r>
        <w:rPr>
          <w:b w:val="0"/>
          <w:bCs w:val="0"/>
        </w:rPr>
        <w:t xml:space="preserve">Η Ε.Μ.Δ.Υ.Δ.Α.Σ. ΤΜΗΜΑ ΔΥΤΙΚΗΣ ΚΡΗΤΗΣ, καλεί τα μέλη της, σε </w:t>
      </w:r>
      <w:r w:rsidR="00044EBC">
        <w:rPr>
          <w:b w:val="0"/>
          <w:bCs w:val="0"/>
        </w:rPr>
        <w:t xml:space="preserve">Τακτική </w:t>
      </w:r>
      <w:r w:rsidR="00044EBC">
        <w:t xml:space="preserve">Εκλογοααπολογιστική – Γενική </w:t>
      </w:r>
      <w:r>
        <w:t>Συνέλευση</w:t>
      </w:r>
      <w:r w:rsidR="00A70F75">
        <w:rPr>
          <w:b w:val="0"/>
          <w:bCs w:val="0"/>
        </w:rPr>
        <w:t xml:space="preserve"> στις  </w:t>
      </w:r>
      <w:r w:rsidR="00044EBC">
        <w:rPr>
          <w:b w:val="0"/>
          <w:bCs w:val="0"/>
        </w:rPr>
        <w:t xml:space="preserve">20 Απριλίου 2022 </w:t>
      </w:r>
      <w:r>
        <w:rPr>
          <w:b w:val="0"/>
          <w:bCs w:val="0"/>
        </w:rPr>
        <w:t xml:space="preserve">ημέρα </w:t>
      </w:r>
      <w:r w:rsidR="00E6394F">
        <w:rPr>
          <w:b w:val="0"/>
          <w:bCs w:val="0"/>
        </w:rPr>
        <w:t>Τετάρτη</w:t>
      </w:r>
      <w:r w:rsidR="00044EBC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και ώρα 10:00 </w:t>
      </w:r>
      <w:r w:rsidRPr="00830D10">
        <w:t xml:space="preserve">στην αίθουσα </w:t>
      </w:r>
      <w:r>
        <w:t>συνεδρίων του ΤΕΕ-ΤΔΚ (1</w:t>
      </w:r>
      <w:r w:rsidRPr="00830D10">
        <w:rPr>
          <w:vertAlign w:val="superscript"/>
        </w:rPr>
        <w:t>ος</w:t>
      </w:r>
      <w:r w:rsidRPr="00830D10">
        <w:t xml:space="preserve"> όροφος, </w:t>
      </w:r>
      <w:r>
        <w:t>Νεάρχου 23</w:t>
      </w:r>
      <w:r w:rsidRPr="00830D10">
        <w:t xml:space="preserve">, </w:t>
      </w:r>
      <w:r>
        <w:t>Χανιά</w:t>
      </w:r>
      <w:r w:rsidRPr="00830D10">
        <w:t>)</w:t>
      </w:r>
      <w:r>
        <w:rPr>
          <w:b w:val="0"/>
          <w:bCs w:val="0"/>
        </w:rPr>
        <w:t xml:space="preserve"> με θέματα: </w:t>
      </w:r>
    </w:p>
    <w:p w:rsidR="00044EBC" w:rsidRPr="00044EBC" w:rsidRDefault="00044EBC" w:rsidP="00044EBC">
      <w:pPr>
        <w:pStyle w:val="a7"/>
        <w:numPr>
          <w:ilvl w:val="0"/>
          <w:numId w:val="3"/>
        </w:numPr>
        <w:tabs>
          <w:tab w:val="left" w:pos="836"/>
        </w:tabs>
        <w:spacing w:line="276" w:lineRule="exact"/>
        <w:rPr>
          <w:sz w:val="24"/>
        </w:rPr>
      </w:pPr>
      <w:r w:rsidRPr="00044EBC">
        <w:rPr>
          <w:sz w:val="24"/>
        </w:rPr>
        <w:t>Ενημέρωση από το προεδρείο της ΠΟ ΕΜΔΥΔΑΣ</w:t>
      </w:r>
    </w:p>
    <w:p w:rsidR="00044EBC" w:rsidRPr="00044EBC" w:rsidRDefault="00044EBC" w:rsidP="00044EBC">
      <w:pPr>
        <w:pStyle w:val="a7"/>
        <w:numPr>
          <w:ilvl w:val="0"/>
          <w:numId w:val="3"/>
        </w:numPr>
        <w:tabs>
          <w:tab w:val="left" w:pos="836"/>
        </w:tabs>
        <w:spacing w:line="276" w:lineRule="exact"/>
        <w:rPr>
          <w:sz w:val="24"/>
        </w:rPr>
      </w:pPr>
      <w:r w:rsidRPr="00044EBC">
        <w:rPr>
          <w:sz w:val="24"/>
        </w:rPr>
        <w:t xml:space="preserve">Διοικητικός Απολογισμός </w:t>
      </w:r>
    </w:p>
    <w:p w:rsidR="00044EBC" w:rsidRPr="00044EBC" w:rsidRDefault="00044EBC" w:rsidP="00044EBC">
      <w:pPr>
        <w:pStyle w:val="a7"/>
        <w:numPr>
          <w:ilvl w:val="0"/>
          <w:numId w:val="3"/>
        </w:numPr>
        <w:tabs>
          <w:tab w:val="left" w:pos="836"/>
        </w:tabs>
        <w:spacing w:line="276" w:lineRule="exact"/>
        <w:rPr>
          <w:sz w:val="24"/>
        </w:rPr>
      </w:pPr>
      <w:r w:rsidRPr="00044EBC">
        <w:rPr>
          <w:sz w:val="24"/>
        </w:rPr>
        <w:t>Οικονομικός Απολογισμός – Έκθεση εξελεγκτικής Επιτροπής</w:t>
      </w:r>
    </w:p>
    <w:p w:rsidR="00044EBC" w:rsidRPr="00044EBC" w:rsidRDefault="00044EBC" w:rsidP="00044EBC">
      <w:pPr>
        <w:pStyle w:val="a7"/>
        <w:numPr>
          <w:ilvl w:val="0"/>
          <w:numId w:val="3"/>
        </w:numPr>
        <w:tabs>
          <w:tab w:val="left" w:pos="836"/>
        </w:tabs>
        <w:spacing w:line="276" w:lineRule="exact"/>
        <w:rPr>
          <w:sz w:val="24"/>
        </w:rPr>
      </w:pPr>
      <w:r w:rsidRPr="00044EBC">
        <w:rPr>
          <w:sz w:val="24"/>
        </w:rPr>
        <w:t>Έγκριση Οικονομικού Απολογισμού</w:t>
      </w:r>
    </w:p>
    <w:p w:rsidR="00044EBC" w:rsidRPr="00044EBC" w:rsidRDefault="00044EBC" w:rsidP="00044EBC">
      <w:pPr>
        <w:pStyle w:val="a7"/>
        <w:numPr>
          <w:ilvl w:val="0"/>
          <w:numId w:val="3"/>
        </w:numPr>
        <w:tabs>
          <w:tab w:val="left" w:pos="836"/>
        </w:tabs>
        <w:spacing w:line="276" w:lineRule="exact"/>
        <w:rPr>
          <w:sz w:val="24"/>
        </w:rPr>
      </w:pPr>
      <w:r w:rsidRPr="00044EBC">
        <w:rPr>
          <w:sz w:val="24"/>
        </w:rPr>
        <w:t>Έγκριση Διοικητικού Απολογισμού</w:t>
      </w:r>
    </w:p>
    <w:p w:rsidR="00044EBC" w:rsidRPr="00044EBC" w:rsidRDefault="00044EBC" w:rsidP="00044EBC">
      <w:pPr>
        <w:pStyle w:val="a7"/>
        <w:numPr>
          <w:ilvl w:val="0"/>
          <w:numId w:val="3"/>
        </w:numPr>
        <w:tabs>
          <w:tab w:val="left" w:pos="836"/>
        </w:tabs>
        <w:spacing w:line="276" w:lineRule="exact"/>
        <w:rPr>
          <w:sz w:val="24"/>
        </w:rPr>
      </w:pPr>
      <w:r w:rsidRPr="00044EBC">
        <w:rPr>
          <w:sz w:val="24"/>
        </w:rPr>
        <w:t>Καθορισμός διαδικασίας εγγραφής νέων μελών</w:t>
      </w:r>
    </w:p>
    <w:p w:rsidR="00044EBC" w:rsidRPr="00044EBC" w:rsidRDefault="00044EBC" w:rsidP="00044EBC">
      <w:pPr>
        <w:pStyle w:val="a7"/>
        <w:numPr>
          <w:ilvl w:val="0"/>
          <w:numId w:val="3"/>
        </w:numPr>
        <w:tabs>
          <w:tab w:val="left" w:pos="836"/>
        </w:tabs>
        <w:spacing w:line="276" w:lineRule="exact"/>
        <w:rPr>
          <w:sz w:val="24"/>
        </w:rPr>
      </w:pPr>
      <w:r w:rsidRPr="00044EBC">
        <w:rPr>
          <w:sz w:val="24"/>
        </w:rPr>
        <w:t>Ορισμός ημερομηνίας αρχαιρεσιών για την εκλογή νέων οργάνων</w:t>
      </w:r>
    </w:p>
    <w:p w:rsidR="00044EBC" w:rsidRDefault="00044EBC" w:rsidP="00044EBC">
      <w:pPr>
        <w:pStyle w:val="a7"/>
        <w:numPr>
          <w:ilvl w:val="0"/>
          <w:numId w:val="3"/>
        </w:numPr>
        <w:tabs>
          <w:tab w:val="left" w:pos="836"/>
        </w:tabs>
        <w:spacing w:line="276" w:lineRule="exact"/>
        <w:rPr>
          <w:sz w:val="24"/>
        </w:rPr>
      </w:pPr>
      <w:r w:rsidRPr="00044EBC">
        <w:rPr>
          <w:sz w:val="24"/>
        </w:rPr>
        <w:t>Εκλογή μελών εφορευτικών επιτροπών</w:t>
      </w:r>
    </w:p>
    <w:p w:rsidR="00044EBC" w:rsidRPr="00044EBC" w:rsidRDefault="00044EBC" w:rsidP="00044EBC">
      <w:pPr>
        <w:pStyle w:val="a7"/>
        <w:tabs>
          <w:tab w:val="left" w:pos="836"/>
        </w:tabs>
        <w:spacing w:line="276" w:lineRule="exact"/>
        <w:ind w:left="720" w:firstLine="0"/>
        <w:rPr>
          <w:sz w:val="24"/>
        </w:rPr>
      </w:pPr>
    </w:p>
    <w:p w:rsidR="00146644" w:rsidRDefault="00A70F75" w:rsidP="00FB3274">
      <w:pPr>
        <w:pStyle w:val="4"/>
        <w:spacing w:before="120" w:beforeAutospacing="0" w:after="120" w:afterAutospacing="0"/>
        <w:ind w:firstLine="720"/>
        <w:jc w:val="both"/>
        <w:rPr>
          <w:b w:val="0"/>
          <w:bCs w:val="0"/>
        </w:rPr>
      </w:pPr>
      <w:r>
        <w:t xml:space="preserve">Σε περίπτωση που δεν επιτευχθεί απαρτία θα πραγματοποιηθεί </w:t>
      </w:r>
      <w:r w:rsidR="00FB3274">
        <w:t xml:space="preserve">νέα </w:t>
      </w:r>
      <w:r w:rsidR="00FB3274">
        <w:rPr>
          <w:b w:val="0"/>
          <w:bCs w:val="0"/>
        </w:rPr>
        <w:t xml:space="preserve">Έκτακτη </w:t>
      </w:r>
      <w:r w:rsidR="00FB3274">
        <w:t>Γενική Συνέλευση</w:t>
      </w:r>
      <w:r w:rsidR="00FB3274">
        <w:rPr>
          <w:b w:val="0"/>
          <w:bCs w:val="0"/>
        </w:rPr>
        <w:t xml:space="preserve"> στις </w:t>
      </w:r>
      <w:r w:rsidR="00044EBC">
        <w:rPr>
          <w:b w:val="0"/>
          <w:bCs w:val="0"/>
        </w:rPr>
        <w:t xml:space="preserve">27 Απριλίου 2022 </w:t>
      </w:r>
      <w:r w:rsidR="00FB3274">
        <w:rPr>
          <w:b w:val="0"/>
          <w:bCs w:val="0"/>
        </w:rPr>
        <w:t xml:space="preserve">ημέρα Τετάρτη και ώρα 10:00 </w:t>
      </w:r>
      <w:r w:rsidR="00FB3274" w:rsidRPr="00830D10">
        <w:t xml:space="preserve">στην αίθουσα </w:t>
      </w:r>
      <w:r w:rsidR="00FB3274">
        <w:t>συνεδρίων του ΤΕΕ-ΤΔΚ (1</w:t>
      </w:r>
      <w:r w:rsidR="00FB3274" w:rsidRPr="00830D10">
        <w:rPr>
          <w:vertAlign w:val="superscript"/>
        </w:rPr>
        <w:t>ος</w:t>
      </w:r>
      <w:r w:rsidR="00FB3274" w:rsidRPr="00830D10">
        <w:t xml:space="preserve"> όροφος, </w:t>
      </w:r>
      <w:r w:rsidR="00FB3274">
        <w:t>Νεάρχου 23</w:t>
      </w:r>
      <w:r w:rsidR="00FB3274" w:rsidRPr="00830D10">
        <w:t xml:space="preserve">, </w:t>
      </w:r>
      <w:r w:rsidR="00FB3274">
        <w:t>Χανιά</w:t>
      </w:r>
      <w:r w:rsidR="00FB3274" w:rsidRPr="00830D10">
        <w:t>)</w:t>
      </w:r>
      <w:r w:rsidR="00FB3274">
        <w:rPr>
          <w:b w:val="0"/>
          <w:bCs w:val="0"/>
        </w:rPr>
        <w:t xml:space="preserve"> με τα ίδια θέματα</w:t>
      </w:r>
      <w:r w:rsidR="00146644">
        <w:rPr>
          <w:b w:val="0"/>
          <w:bCs w:val="0"/>
        </w:rPr>
        <w:t>.</w:t>
      </w:r>
    </w:p>
    <w:p w:rsidR="00146644" w:rsidRDefault="00146644" w:rsidP="00FB3274">
      <w:pPr>
        <w:pStyle w:val="4"/>
        <w:spacing w:before="120" w:beforeAutospacing="0" w:after="120" w:afterAutospacing="0"/>
        <w:ind w:firstLine="720"/>
        <w:jc w:val="both"/>
        <w:rPr>
          <w:b w:val="0"/>
          <w:bCs w:val="0"/>
        </w:rPr>
      </w:pPr>
    </w:p>
    <w:p w:rsidR="00100E09" w:rsidRDefault="00146644" w:rsidP="00100E09">
      <w:pPr>
        <w:pStyle w:val="4"/>
        <w:spacing w:before="120" w:beforeAutospacing="0" w:after="120" w:afterAutospacing="0"/>
        <w:ind w:firstLine="720"/>
        <w:jc w:val="both"/>
        <w:rPr>
          <w:b w:val="0"/>
          <w:bCs w:val="0"/>
        </w:rPr>
      </w:pPr>
      <w:r>
        <w:rPr>
          <w:b w:val="0"/>
          <w:bCs w:val="0"/>
        </w:rPr>
        <w:br w:type="page"/>
      </w:r>
      <w:r w:rsidR="00FB3274">
        <w:rPr>
          <w:b w:val="0"/>
          <w:bCs w:val="0"/>
        </w:rPr>
        <w:lastRenderedPageBreak/>
        <w:t xml:space="preserve"> </w:t>
      </w:r>
    </w:p>
    <w:p w:rsidR="00100E09" w:rsidRDefault="00100E09" w:rsidP="00100E09">
      <w:pPr>
        <w:pStyle w:val="4"/>
        <w:spacing w:before="120" w:beforeAutospacing="0" w:after="120" w:afterAutospacing="0"/>
        <w:ind w:firstLine="720"/>
        <w:jc w:val="both"/>
        <w:rPr>
          <w:b w:val="0"/>
          <w:bCs w:val="0"/>
        </w:rPr>
      </w:pPr>
    </w:p>
    <w:p w:rsidR="00100E09" w:rsidRDefault="00FB3274" w:rsidP="00100E09">
      <w:pPr>
        <w:pStyle w:val="4"/>
        <w:spacing w:before="120" w:beforeAutospacing="0" w:after="120" w:afterAutospacing="0"/>
        <w:ind w:firstLine="720"/>
        <w:jc w:val="both"/>
        <w:rPr>
          <w:b w:val="0"/>
          <w:bCs w:val="0"/>
        </w:rPr>
      </w:pPr>
      <w:r>
        <w:rPr>
          <w:b w:val="0"/>
          <w:bCs w:val="0"/>
        </w:rPr>
        <w:t xml:space="preserve">Σε περίπτωση μη απαρτίας θα πραγματοποιηθεί </w:t>
      </w:r>
      <w:r w:rsidR="00A70F75">
        <w:t>ανεξαρτήτως αριθμού παρόντων μελών, χωρίς νέα πρόσκληση η</w:t>
      </w:r>
      <w:r w:rsidR="00100E09">
        <w:t xml:space="preserve"> </w:t>
      </w:r>
      <w:r w:rsidR="00146644">
        <w:t xml:space="preserve">ΤΑΚΤΙΚΗ </w:t>
      </w:r>
      <w:r w:rsidR="008F7D0C">
        <w:t xml:space="preserve">ΕΚΛΟΓΟΑΠΟΛΟΓΙΣΤΙΚΗ </w:t>
      </w:r>
      <w:r w:rsidR="00A70F75">
        <w:t>ΓΕΝΙΚΗ ΣΥΝΕΛΕΥΣΗ</w:t>
      </w:r>
      <w:r w:rsidR="00915C6B" w:rsidRPr="00915C6B">
        <w:rPr>
          <w:b w:val="0"/>
          <w:bCs w:val="0"/>
        </w:rPr>
        <w:t xml:space="preserve"> </w:t>
      </w:r>
      <w:r>
        <w:rPr>
          <w:b w:val="0"/>
          <w:bCs w:val="0"/>
        </w:rPr>
        <w:t>με</w:t>
      </w:r>
      <w:r w:rsidR="00915C6B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τα ίδια θέματα </w:t>
      </w:r>
    </w:p>
    <w:p w:rsidR="00A70F75" w:rsidRPr="00823169" w:rsidRDefault="00A70F75" w:rsidP="00100E09">
      <w:pPr>
        <w:pStyle w:val="4"/>
        <w:spacing w:before="120" w:beforeAutospacing="0" w:after="120" w:afterAutospacing="0"/>
        <w:ind w:firstLine="720"/>
        <w:jc w:val="both"/>
        <w:rPr>
          <w:rFonts w:ascii="Verdana" w:hAnsi="Verdana"/>
          <w:b w:val="0"/>
          <w:sz w:val="28"/>
          <w:u w:val="single"/>
        </w:rPr>
      </w:pPr>
      <w:r>
        <w:rPr>
          <w:rFonts w:ascii="Verdana" w:hAnsi="Verdana"/>
          <w:sz w:val="28"/>
          <w:u w:val="single"/>
        </w:rPr>
        <w:t>την Π</w:t>
      </w:r>
      <w:r w:rsidR="00044EBC">
        <w:rPr>
          <w:rFonts w:ascii="Verdana" w:hAnsi="Verdana"/>
          <w:sz w:val="28"/>
          <w:u w:val="single"/>
        </w:rPr>
        <w:t xml:space="preserve">έμπτη 5 Μαίου </w:t>
      </w:r>
      <w:r w:rsidRPr="00823169">
        <w:rPr>
          <w:rFonts w:ascii="Verdana" w:hAnsi="Verdana"/>
          <w:sz w:val="28"/>
          <w:u w:val="single"/>
        </w:rPr>
        <w:t>20</w:t>
      </w:r>
      <w:r w:rsidR="00044EBC">
        <w:rPr>
          <w:rFonts w:ascii="Verdana" w:hAnsi="Verdana"/>
          <w:sz w:val="28"/>
          <w:u w:val="single"/>
        </w:rPr>
        <w:t>22</w:t>
      </w:r>
      <w:r w:rsidRPr="00823169">
        <w:rPr>
          <w:rFonts w:ascii="Verdana" w:hAnsi="Verdana"/>
          <w:sz w:val="28"/>
          <w:u w:val="single"/>
        </w:rPr>
        <w:t xml:space="preserve"> και ώρα 1</w:t>
      </w:r>
      <w:r w:rsidR="00915C6B">
        <w:rPr>
          <w:rFonts w:ascii="Verdana" w:hAnsi="Verdana"/>
          <w:sz w:val="28"/>
          <w:u w:val="single"/>
        </w:rPr>
        <w:t>0</w:t>
      </w:r>
      <w:r w:rsidRPr="00823169">
        <w:rPr>
          <w:rFonts w:ascii="Verdana" w:hAnsi="Verdana"/>
          <w:sz w:val="28"/>
          <w:u w:val="single"/>
        </w:rPr>
        <w:t>:00</w:t>
      </w:r>
    </w:p>
    <w:p w:rsidR="0055185A" w:rsidRDefault="0055185A" w:rsidP="00915C6B">
      <w:pPr>
        <w:ind w:right="-334"/>
        <w:jc w:val="both"/>
        <w:rPr>
          <w:b/>
          <w:bCs/>
        </w:rPr>
      </w:pPr>
    </w:p>
    <w:p w:rsidR="00E6394F" w:rsidRDefault="00E6394F" w:rsidP="00A504E3">
      <w:pPr>
        <w:ind w:left="360" w:right="-334"/>
        <w:jc w:val="both"/>
        <w:rPr>
          <w:b/>
          <w:bCs/>
        </w:rPr>
      </w:pPr>
    </w:p>
    <w:p w:rsidR="009F4B17" w:rsidRPr="00100E09" w:rsidRDefault="00E6394F" w:rsidP="00A504E3">
      <w:pPr>
        <w:ind w:left="360" w:right="-334"/>
        <w:jc w:val="both"/>
        <w:rPr>
          <w:b/>
          <w:bCs/>
          <w:sz w:val="28"/>
          <w:szCs w:val="28"/>
        </w:rPr>
      </w:pPr>
      <w:r w:rsidRPr="00100E09">
        <w:rPr>
          <w:b/>
          <w:bCs/>
          <w:sz w:val="28"/>
          <w:szCs w:val="28"/>
        </w:rPr>
        <w:t xml:space="preserve">Στην </w:t>
      </w:r>
      <w:r w:rsidR="009F4B17" w:rsidRPr="00100E09">
        <w:rPr>
          <w:b/>
          <w:bCs/>
          <w:sz w:val="28"/>
          <w:szCs w:val="28"/>
        </w:rPr>
        <w:t xml:space="preserve">τακτική εκλογοαπολογιστική συνέλευση την Πέμπτη 5 Μαίου θα </w:t>
      </w:r>
      <w:r w:rsidR="00100E09" w:rsidRPr="00100E09">
        <w:rPr>
          <w:b/>
          <w:bCs/>
          <w:sz w:val="28"/>
          <w:szCs w:val="28"/>
        </w:rPr>
        <w:t>παραστούν</w:t>
      </w:r>
      <w:r w:rsidR="009F4B17" w:rsidRPr="00100E09">
        <w:rPr>
          <w:b/>
          <w:bCs/>
          <w:sz w:val="28"/>
          <w:szCs w:val="28"/>
        </w:rPr>
        <w:t xml:space="preserve"> ο Πρόεδρος της Ομοσπονδίας μας κος Πετρόπουλος και το μέλος του Δ.Σ κος Πολίτης για να ενημερώσουν τους συναδελφους για όλα τα τρέχοντα θέματα που απασχολούν τον κλάδο. </w:t>
      </w:r>
    </w:p>
    <w:p w:rsidR="009F4B17" w:rsidRDefault="009F4B17" w:rsidP="00A504E3">
      <w:pPr>
        <w:ind w:left="360" w:right="-334"/>
        <w:jc w:val="both"/>
        <w:rPr>
          <w:b/>
          <w:bCs/>
        </w:rPr>
      </w:pPr>
    </w:p>
    <w:p w:rsidR="00E6394F" w:rsidRDefault="009F4B17" w:rsidP="00A504E3">
      <w:pPr>
        <w:ind w:left="360" w:right="-334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55185A" w:rsidRPr="00100E09" w:rsidRDefault="0055185A" w:rsidP="00A504E3">
      <w:pPr>
        <w:ind w:left="360" w:right="-334"/>
        <w:jc w:val="both"/>
        <w:rPr>
          <w:b/>
          <w:bCs/>
          <w:sz w:val="28"/>
          <w:szCs w:val="28"/>
        </w:rPr>
      </w:pPr>
      <w:r w:rsidRPr="00100E09">
        <w:rPr>
          <w:b/>
          <w:bCs/>
          <w:sz w:val="28"/>
          <w:szCs w:val="28"/>
        </w:rPr>
        <w:t xml:space="preserve">Η παρουσία </w:t>
      </w:r>
      <w:r w:rsidR="00915C6B" w:rsidRPr="00100E09">
        <w:rPr>
          <w:b/>
          <w:bCs/>
          <w:sz w:val="28"/>
          <w:szCs w:val="28"/>
        </w:rPr>
        <w:t xml:space="preserve">και η συμμετοχή </w:t>
      </w:r>
      <w:r w:rsidRPr="00100E09">
        <w:rPr>
          <w:b/>
          <w:bCs/>
          <w:sz w:val="28"/>
          <w:szCs w:val="28"/>
        </w:rPr>
        <w:t>όλων των μηχανικών κρίνεται επιβεβλημένη.</w:t>
      </w:r>
    </w:p>
    <w:p w:rsidR="0055185A" w:rsidRPr="00100E09" w:rsidRDefault="0055185A" w:rsidP="00A504E3">
      <w:pPr>
        <w:ind w:left="360" w:right="-334"/>
        <w:jc w:val="both"/>
        <w:rPr>
          <w:b/>
          <w:bCs/>
          <w:sz w:val="28"/>
          <w:szCs w:val="28"/>
        </w:rPr>
      </w:pPr>
    </w:p>
    <w:p w:rsidR="0055185A" w:rsidRPr="00100E09" w:rsidRDefault="0055185A" w:rsidP="00A504E3">
      <w:pPr>
        <w:ind w:left="360" w:right="-334"/>
        <w:jc w:val="both"/>
        <w:rPr>
          <w:b/>
          <w:bCs/>
          <w:sz w:val="28"/>
          <w:szCs w:val="28"/>
        </w:rPr>
      </w:pPr>
      <w:r w:rsidRPr="00100E09">
        <w:rPr>
          <w:b/>
          <w:bCs/>
          <w:sz w:val="28"/>
          <w:szCs w:val="28"/>
        </w:rPr>
        <w:t>Παρακαλούνται οι προιστάμενοι και Διευθυντές των Υπηρεσιών όπου υπηρετούν συνάδελφοι μηχανικοί να τους διευκολύνουν να συμμετάσχουν στη συνέλευση.</w:t>
      </w:r>
    </w:p>
    <w:p w:rsidR="00100E09" w:rsidRDefault="00100E09" w:rsidP="00C05283">
      <w:pPr>
        <w:ind w:left="3330" w:right="-1" w:firstLine="270"/>
        <w:jc w:val="both"/>
        <w:rPr>
          <w:b/>
          <w:bCs/>
          <w:u w:val="single"/>
        </w:rPr>
      </w:pPr>
    </w:p>
    <w:p w:rsidR="00100E09" w:rsidRDefault="00100E09" w:rsidP="00C05283">
      <w:pPr>
        <w:ind w:left="3330" w:right="-1" w:firstLine="270"/>
        <w:jc w:val="both"/>
        <w:rPr>
          <w:b/>
          <w:bCs/>
          <w:u w:val="single"/>
        </w:rPr>
      </w:pPr>
    </w:p>
    <w:p w:rsidR="0055185A" w:rsidRDefault="0055185A" w:rsidP="00C05283">
      <w:pPr>
        <w:ind w:left="3330" w:right="-1" w:firstLine="270"/>
        <w:jc w:val="both"/>
        <w:rPr>
          <w:b/>
          <w:bCs/>
          <w:sz w:val="28"/>
          <w:szCs w:val="28"/>
          <w:u w:val="single"/>
        </w:rPr>
      </w:pPr>
      <w:r w:rsidRPr="00100E09">
        <w:rPr>
          <w:b/>
          <w:bCs/>
          <w:sz w:val="28"/>
          <w:szCs w:val="28"/>
          <w:u w:val="single"/>
        </w:rPr>
        <w:t>Για το Δ.Σ.</w:t>
      </w:r>
    </w:p>
    <w:p w:rsidR="00100E09" w:rsidRPr="00100E09" w:rsidRDefault="00100E09" w:rsidP="00C05283">
      <w:pPr>
        <w:ind w:left="3330" w:right="-1" w:firstLine="270"/>
        <w:jc w:val="both"/>
        <w:rPr>
          <w:b/>
          <w:bCs/>
          <w:sz w:val="28"/>
          <w:szCs w:val="28"/>
          <w:u w:val="single"/>
        </w:rPr>
      </w:pPr>
    </w:p>
    <w:p w:rsidR="0055185A" w:rsidRPr="00100E09" w:rsidRDefault="0055185A" w:rsidP="00C05283">
      <w:pPr>
        <w:ind w:left="3330" w:right="-1" w:firstLine="270"/>
        <w:jc w:val="both"/>
        <w:rPr>
          <w:b/>
          <w:bCs/>
          <w:sz w:val="28"/>
          <w:szCs w:val="28"/>
          <w:u w:val="single"/>
        </w:rPr>
      </w:pPr>
    </w:p>
    <w:tbl>
      <w:tblPr>
        <w:tblW w:w="0" w:type="auto"/>
        <w:tblInd w:w="-106" w:type="dxa"/>
        <w:tblLook w:val="00A0"/>
      </w:tblPr>
      <w:tblGrid>
        <w:gridCol w:w="3244"/>
        <w:gridCol w:w="1698"/>
        <w:gridCol w:w="3686"/>
      </w:tblGrid>
      <w:tr w:rsidR="0055185A" w:rsidRPr="00100E09">
        <w:trPr>
          <w:trHeight w:val="516"/>
        </w:trPr>
        <w:tc>
          <w:tcPr>
            <w:tcW w:w="3608" w:type="dxa"/>
          </w:tcPr>
          <w:p w:rsidR="0055185A" w:rsidRPr="00100E09" w:rsidRDefault="0055185A" w:rsidP="00751C49">
            <w:pPr>
              <w:jc w:val="center"/>
              <w:rPr>
                <w:sz w:val="28"/>
                <w:szCs w:val="28"/>
              </w:rPr>
            </w:pPr>
            <w:r w:rsidRPr="00100E09">
              <w:rPr>
                <w:b/>
                <w:bCs/>
                <w:sz w:val="28"/>
                <w:szCs w:val="28"/>
              </w:rPr>
              <w:t>O  ΠΡΟΕΔΡΟΣ</w:t>
            </w:r>
          </w:p>
        </w:tc>
        <w:tc>
          <w:tcPr>
            <w:tcW w:w="1821" w:type="dxa"/>
          </w:tcPr>
          <w:p w:rsidR="0055185A" w:rsidRPr="00100E09" w:rsidRDefault="0055185A" w:rsidP="00751C49">
            <w:pPr>
              <w:rPr>
                <w:sz w:val="28"/>
                <w:szCs w:val="28"/>
              </w:rPr>
            </w:pPr>
          </w:p>
        </w:tc>
        <w:tc>
          <w:tcPr>
            <w:tcW w:w="4600" w:type="dxa"/>
          </w:tcPr>
          <w:p w:rsidR="0055185A" w:rsidRPr="00100E09" w:rsidRDefault="0055185A" w:rsidP="00751C49">
            <w:pPr>
              <w:jc w:val="center"/>
              <w:rPr>
                <w:sz w:val="28"/>
                <w:szCs w:val="28"/>
              </w:rPr>
            </w:pPr>
            <w:r w:rsidRPr="00100E09">
              <w:rPr>
                <w:b/>
                <w:bCs/>
                <w:sz w:val="28"/>
                <w:szCs w:val="28"/>
              </w:rPr>
              <w:t>Ο  ΓΕΝ.  ΓΡΑΜΜΑΤΕΑΣ</w:t>
            </w:r>
          </w:p>
        </w:tc>
      </w:tr>
      <w:tr w:rsidR="0055185A" w:rsidRPr="00100E09">
        <w:trPr>
          <w:trHeight w:val="1319"/>
        </w:trPr>
        <w:tc>
          <w:tcPr>
            <w:tcW w:w="3608" w:type="dxa"/>
          </w:tcPr>
          <w:p w:rsidR="0055185A" w:rsidRPr="00100E09" w:rsidRDefault="00BF4D60" w:rsidP="00751C49">
            <w:pPr>
              <w:jc w:val="center"/>
              <w:rPr>
                <w:sz w:val="28"/>
                <w:szCs w:val="28"/>
              </w:rPr>
            </w:pPr>
            <w:r w:rsidRPr="00100E09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562100" cy="59055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1" w:type="dxa"/>
            <w:vMerge w:val="restart"/>
          </w:tcPr>
          <w:p w:rsidR="0055185A" w:rsidRPr="00100E09" w:rsidRDefault="00BF4D60" w:rsidP="00751C49">
            <w:pPr>
              <w:rPr>
                <w:sz w:val="28"/>
                <w:szCs w:val="28"/>
              </w:rPr>
            </w:pPr>
            <w:r w:rsidRPr="00100E09">
              <w:rPr>
                <w:noProof/>
                <w:sz w:val="28"/>
                <w:szCs w:val="28"/>
              </w:rPr>
              <w:drawing>
                <wp:inline distT="0" distB="0" distL="0" distR="0">
                  <wp:extent cx="819150" cy="828675"/>
                  <wp:effectExtent l="0" t="0" r="0" b="0"/>
                  <wp:docPr id="2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0" w:type="dxa"/>
          </w:tcPr>
          <w:p w:rsidR="0055185A" w:rsidRPr="00100E09" w:rsidRDefault="00BF4D60" w:rsidP="00751C49">
            <w:pPr>
              <w:jc w:val="center"/>
              <w:rPr>
                <w:sz w:val="28"/>
                <w:szCs w:val="28"/>
              </w:rPr>
            </w:pPr>
            <w:r w:rsidRPr="00100E09">
              <w:rPr>
                <w:noProof/>
                <w:sz w:val="28"/>
                <w:szCs w:val="28"/>
              </w:rPr>
              <w:drawing>
                <wp:inline distT="0" distB="0" distL="0" distR="0">
                  <wp:extent cx="1114425" cy="609600"/>
                  <wp:effectExtent l="0" t="0" r="0" b="0"/>
                  <wp:docPr id="3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185A" w:rsidRPr="00100E09">
        <w:trPr>
          <w:trHeight w:val="747"/>
        </w:trPr>
        <w:tc>
          <w:tcPr>
            <w:tcW w:w="3608" w:type="dxa"/>
          </w:tcPr>
          <w:p w:rsidR="0055185A" w:rsidRPr="00100E09" w:rsidRDefault="0055185A" w:rsidP="00751C49">
            <w:pPr>
              <w:jc w:val="center"/>
              <w:rPr>
                <w:b/>
                <w:bCs/>
                <w:sz w:val="28"/>
                <w:szCs w:val="28"/>
              </w:rPr>
            </w:pPr>
            <w:r w:rsidRPr="00100E09">
              <w:rPr>
                <w:b/>
                <w:bCs/>
                <w:sz w:val="28"/>
                <w:szCs w:val="28"/>
              </w:rPr>
              <w:t xml:space="preserve">ΜΑΝΟΣ ΝΙΚΟΛΟΥΔΑΚΗΣ </w:t>
            </w:r>
          </w:p>
          <w:p w:rsidR="0055185A" w:rsidRPr="00100E09" w:rsidRDefault="0055185A" w:rsidP="00751C49">
            <w:pPr>
              <w:jc w:val="center"/>
              <w:rPr>
                <w:b/>
                <w:bCs/>
                <w:sz w:val="28"/>
                <w:szCs w:val="28"/>
              </w:rPr>
            </w:pPr>
            <w:r w:rsidRPr="00100E09">
              <w:rPr>
                <w:b/>
                <w:bCs/>
                <w:sz w:val="28"/>
                <w:szCs w:val="28"/>
              </w:rPr>
              <w:t xml:space="preserve">  </w:t>
            </w:r>
            <w:r w:rsidRPr="00100E09">
              <w:rPr>
                <w:sz w:val="28"/>
                <w:szCs w:val="28"/>
              </w:rPr>
              <w:t>Μηχανικός Περιβάλλοντος</w:t>
            </w:r>
          </w:p>
        </w:tc>
        <w:tc>
          <w:tcPr>
            <w:tcW w:w="1821" w:type="dxa"/>
            <w:vMerge/>
          </w:tcPr>
          <w:p w:rsidR="0055185A" w:rsidRPr="00100E09" w:rsidRDefault="0055185A" w:rsidP="00751C49">
            <w:pPr>
              <w:rPr>
                <w:sz w:val="28"/>
                <w:szCs w:val="28"/>
              </w:rPr>
            </w:pPr>
          </w:p>
        </w:tc>
        <w:tc>
          <w:tcPr>
            <w:tcW w:w="4600" w:type="dxa"/>
          </w:tcPr>
          <w:p w:rsidR="0055185A" w:rsidRPr="00100E09" w:rsidRDefault="0055185A" w:rsidP="00751C49">
            <w:pPr>
              <w:jc w:val="center"/>
              <w:rPr>
                <w:b/>
                <w:bCs/>
                <w:sz w:val="28"/>
                <w:szCs w:val="28"/>
              </w:rPr>
            </w:pPr>
            <w:r w:rsidRPr="00100E09">
              <w:rPr>
                <w:b/>
                <w:bCs/>
                <w:sz w:val="28"/>
                <w:szCs w:val="28"/>
              </w:rPr>
              <w:t xml:space="preserve">ΑΝΝΑ ΠΙΤΕΡΗ </w:t>
            </w:r>
          </w:p>
          <w:p w:rsidR="0055185A" w:rsidRPr="00100E09" w:rsidRDefault="0055185A" w:rsidP="00751C49">
            <w:pPr>
              <w:jc w:val="center"/>
              <w:rPr>
                <w:b/>
                <w:bCs/>
                <w:sz w:val="28"/>
                <w:szCs w:val="28"/>
              </w:rPr>
            </w:pPr>
            <w:r w:rsidRPr="00100E09">
              <w:rPr>
                <w:sz w:val="28"/>
                <w:szCs w:val="28"/>
              </w:rPr>
              <w:t>Τοπογράφος Μηχανικός</w:t>
            </w:r>
          </w:p>
        </w:tc>
      </w:tr>
    </w:tbl>
    <w:p w:rsidR="0055185A" w:rsidRDefault="0055185A" w:rsidP="00A504E3">
      <w:pPr>
        <w:ind w:left="360" w:right="-334"/>
        <w:jc w:val="both"/>
        <w:rPr>
          <w:b/>
          <w:bCs/>
        </w:rPr>
      </w:pPr>
    </w:p>
    <w:p w:rsidR="0055185A" w:rsidRDefault="0055185A" w:rsidP="00A504E3">
      <w:pPr>
        <w:ind w:left="360" w:right="-334"/>
        <w:jc w:val="both"/>
        <w:rPr>
          <w:b/>
          <w:bCs/>
        </w:rPr>
      </w:pPr>
    </w:p>
    <w:p w:rsidR="0055185A" w:rsidRDefault="0055185A">
      <w:r>
        <w:t xml:space="preserve">           </w:t>
      </w:r>
    </w:p>
    <w:sectPr w:rsidR="0055185A" w:rsidSect="00A12D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95B" w:rsidRDefault="0075295B" w:rsidP="00A504E3">
      <w:r>
        <w:separator/>
      </w:r>
    </w:p>
  </w:endnote>
  <w:endnote w:type="continuationSeparator" w:id="0">
    <w:p w:rsidR="0075295B" w:rsidRDefault="0075295B" w:rsidP="00A50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95B" w:rsidRDefault="0075295B" w:rsidP="00A504E3">
      <w:r>
        <w:separator/>
      </w:r>
    </w:p>
  </w:footnote>
  <w:footnote w:type="continuationSeparator" w:id="0">
    <w:p w:rsidR="0075295B" w:rsidRDefault="0075295B" w:rsidP="00A504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439E1"/>
    <w:multiLevelType w:val="hybridMultilevel"/>
    <w:tmpl w:val="8DCE93D8"/>
    <w:lvl w:ilvl="0" w:tplc="465A76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9A59DC"/>
    <w:multiLevelType w:val="hybridMultilevel"/>
    <w:tmpl w:val="B7D01A22"/>
    <w:lvl w:ilvl="0" w:tplc="919E075C">
      <w:start w:val="1"/>
      <w:numFmt w:val="decimal"/>
      <w:lvlText w:val="%1."/>
      <w:lvlJc w:val="left"/>
      <w:pPr>
        <w:tabs>
          <w:tab w:val="num" w:pos="5085"/>
        </w:tabs>
        <w:ind w:left="50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8C77DA"/>
    <w:multiLevelType w:val="hybridMultilevel"/>
    <w:tmpl w:val="35BAA2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504E3"/>
    <w:rsid w:val="00002949"/>
    <w:rsid w:val="00015A49"/>
    <w:rsid w:val="00044EBC"/>
    <w:rsid w:val="0009441D"/>
    <w:rsid w:val="00100E09"/>
    <w:rsid w:val="00146644"/>
    <w:rsid w:val="001A4432"/>
    <w:rsid w:val="001E0A96"/>
    <w:rsid w:val="0020753E"/>
    <w:rsid w:val="002E44D9"/>
    <w:rsid w:val="0035687C"/>
    <w:rsid w:val="003624A8"/>
    <w:rsid w:val="00392A9B"/>
    <w:rsid w:val="003B029B"/>
    <w:rsid w:val="004003F1"/>
    <w:rsid w:val="00442C29"/>
    <w:rsid w:val="00492BF9"/>
    <w:rsid w:val="00536657"/>
    <w:rsid w:val="0055185A"/>
    <w:rsid w:val="005C640F"/>
    <w:rsid w:val="00751C49"/>
    <w:rsid w:val="0075295B"/>
    <w:rsid w:val="00830D10"/>
    <w:rsid w:val="00881DC5"/>
    <w:rsid w:val="008C3ECB"/>
    <w:rsid w:val="008D1498"/>
    <w:rsid w:val="008D1FFB"/>
    <w:rsid w:val="008F7D0C"/>
    <w:rsid w:val="00901174"/>
    <w:rsid w:val="00915C6B"/>
    <w:rsid w:val="009226C7"/>
    <w:rsid w:val="00964D50"/>
    <w:rsid w:val="009815F0"/>
    <w:rsid w:val="009E52F8"/>
    <w:rsid w:val="009F41E4"/>
    <w:rsid w:val="009F4B17"/>
    <w:rsid w:val="00A12DEB"/>
    <w:rsid w:val="00A504E3"/>
    <w:rsid w:val="00A70F75"/>
    <w:rsid w:val="00AB271A"/>
    <w:rsid w:val="00BC5F28"/>
    <w:rsid w:val="00BF4D60"/>
    <w:rsid w:val="00C05283"/>
    <w:rsid w:val="00CA143D"/>
    <w:rsid w:val="00CF3A4F"/>
    <w:rsid w:val="00D31A49"/>
    <w:rsid w:val="00D32BE9"/>
    <w:rsid w:val="00D5047D"/>
    <w:rsid w:val="00D50F63"/>
    <w:rsid w:val="00D809ED"/>
    <w:rsid w:val="00D83647"/>
    <w:rsid w:val="00DD5718"/>
    <w:rsid w:val="00E0427E"/>
    <w:rsid w:val="00E14271"/>
    <w:rsid w:val="00E6394F"/>
    <w:rsid w:val="00EF587B"/>
    <w:rsid w:val="00F12633"/>
    <w:rsid w:val="00FB3274"/>
    <w:rsid w:val="00FF1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4E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qFormat/>
    <w:locked/>
    <w:rsid w:val="00A70F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locked/>
    <w:rsid w:val="00A70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link w:val="4Char"/>
    <w:uiPriority w:val="99"/>
    <w:qFormat/>
    <w:rsid w:val="00A504E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link w:val="4"/>
    <w:uiPriority w:val="99"/>
    <w:semiHidden/>
    <w:locked/>
    <w:rsid w:val="00A504E3"/>
    <w:rPr>
      <w:rFonts w:ascii="Times New Roman" w:hAnsi="Times New Roman" w:cs="Times New Roman"/>
      <w:b/>
      <w:bCs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rsid w:val="00A504E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locked/>
    <w:rsid w:val="00A504E3"/>
    <w:rPr>
      <w:rFonts w:ascii="Tahoma" w:hAnsi="Tahoma" w:cs="Tahoma"/>
      <w:sz w:val="16"/>
      <w:szCs w:val="16"/>
      <w:lang w:eastAsia="el-GR"/>
    </w:rPr>
  </w:style>
  <w:style w:type="character" w:styleId="-">
    <w:name w:val="Hyperlink"/>
    <w:uiPriority w:val="99"/>
    <w:rsid w:val="00A504E3"/>
    <w:rPr>
      <w:color w:val="0000FF"/>
      <w:u w:val="single"/>
    </w:rPr>
  </w:style>
  <w:style w:type="paragraph" w:styleId="a4">
    <w:name w:val="header"/>
    <w:basedOn w:val="a"/>
    <w:link w:val="Char0"/>
    <w:uiPriority w:val="99"/>
    <w:semiHidden/>
    <w:rsid w:val="00A504E3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4"/>
    <w:uiPriority w:val="99"/>
    <w:semiHidden/>
    <w:locked/>
    <w:rsid w:val="00A504E3"/>
    <w:rPr>
      <w:rFonts w:ascii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uiPriority w:val="99"/>
    <w:semiHidden/>
    <w:rsid w:val="00A504E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5"/>
    <w:uiPriority w:val="99"/>
    <w:semiHidden/>
    <w:locked/>
    <w:rsid w:val="00A504E3"/>
    <w:rPr>
      <w:rFonts w:ascii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link w:val="1"/>
    <w:rsid w:val="00A70F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link w:val="2"/>
    <w:semiHidden/>
    <w:rsid w:val="00A70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6">
    <w:name w:val="Body Text"/>
    <w:basedOn w:val="a"/>
    <w:link w:val="Char2"/>
    <w:uiPriority w:val="99"/>
    <w:rsid w:val="00A70F75"/>
    <w:pPr>
      <w:suppressAutoHyphens/>
      <w:spacing w:line="288" w:lineRule="auto"/>
    </w:pPr>
    <w:rPr>
      <w:rFonts w:ascii="Arial" w:eastAsia="Arial Unicode MS" w:hAnsi="Arial"/>
    </w:rPr>
  </w:style>
  <w:style w:type="character" w:customStyle="1" w:styleId="Char2">
    <w:name w:val="Σώμα κειμένου Char"/>
    <w:link w:val="a6"/>
    <w:uiPriority w:val="99"/>
    <w:rsid w:val="00A70F75"/>
    <w:rPr>
      <w:rFonts w:ascii="Arial" w:eastAsia="Arial Unicode MS" w:hAnsi="Arial"/>
      <w:sz w:val="24"/>
      <w:szCs w:val="24"/>
    </w:rPr>
  </w:style>
  <w:style w:type="paragraph" w:styleId="a7">
    <w:name w:val="List Paragraph"/>
    <w:basedOn w:val="a"/>
    <w:uiPriority w:val="99"/>
    <w:qFormat/>
    <w:rsid w:val="00A70F75"/>
    <w:pPr>
      <w:suppressAutoHyphens/>
      <w:ind w:left="836" w:hanging="360"/>
    </w:pPr>
    <w:rPr>
      <w:rFonts w:ascii="Arial" w:eastAsia="Arial Unicode MS" w:hAnsi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79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emdydas.dk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ΕΝΩΣΗ ΜΗΧΑΝΙΚΩΝ ΔΗΜΟΣΙΩΝ ΥΠΑΛΛΗΛΩΝ</vt:lpstr>
    </vt:vector>
  </TitlesOfParts>
  <Company>Κ.τ.Π.</Company>
  <LinksUpToDate>false</LinksUpToDate>
  <CharactersWithSpaces>2092</CharactersWithSpaces>
  <SharedDoc>false</SharedDoc>
  <HLinks>
    <vt:vector size="6" baseType="variant">
      <vt:variant>
        <vt:i4>1376371</vt:i4>
      </vt:variant>
      <vt:variant>
        <vt:i4>0</vt:i4>
      </vt:variant>
      <vt:variant>
        <vt:i4>0</vt:i4>
      </vt:variant>
      <vt:variant>
        <vt:i4>5</vt:i4>
      </vt:variant>
      <vt:variant>
        <vt:lpwstr>mailto:emdydas.dk@gmail.com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ΕΝΩΣΗ ΜΗΧΑΝΙΚΩΝ ΔΗΜΟΣΙΩΝ ΥΠΑΛΛΗΛΩΝ</dc:title>
  <dc:creator>Χρήστης των Windows</dc:creator>
  <cp:lastModifiedBy>user</cp:lastModifiedBy>
  <cp:revision>2</cp:revision>
  <dcterms:created xsi:type="dcterms:W3CDTF">2022-04-29T08:11:00Z</dcterms:created>
  <dcterms:modified xsi:type="dcterms:W3CDTF">2022-04-29T08:11:00Z</dcterms:modified>
</cp:coreProperties>
</file>