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44" w:type="dxa"/>
        <w:tblLayout w:type="fixed"/>
        <w:tblLook w:val="0000" w:firstRow="0" w:lastRow="0" w:firstColumn="0" w:lastColumn="0" w:noHBand="0" w:noVBand="0"/>
      </w:tblPr>
      <w:tblGrid>
        <w:gridCol w:w="9748"/>
      </w:tblGrid>
      <w:tr w:rsidR="00826369">
        <w:trPr>
          <w:trHeight w:val="1545"/>
        </w:trPr>
        <w:tc>
          <w:tcPr>
            <w:tcW w:w="9748" w:type="dxa"/>
            <w:tcBorders>
              <w:top w:val="single" w:sz="4" w:space="0" w:color="000000"/>
              <w:left w:val="single" w:sz="4" w:space="0" w:color="000000"/>
              <w:bottom w:val="single" w:sz="20" w:space="0" w:color="000000"/>
              <w:right w:val="single" w:sz="20" w:space="0" w:color="000000"/>
            </w:tcBorders>
            <w:shd w:val="clear" w:color="auto" w:fill="E5E5E5"/>
          </w:tcPr>
          <w:p w:rsidR="00826369" w:rsidRDefault="00826369">
            <w:pPr>
              <w:jc w:val="center"/>
              <w:rPr>
                <w:b/>
                <w:spacing w:val="40"/>
                <w:sz w:val="16"/>
              </w:rPr>
            </w:pPr>
            <w:r>
              <w:rPr>
                <w:b/>
                <w:spacing w:val="40"/>
                <w:sz w:val="72"/>
              </w:rPr>
              <w:t>Π.Ο.   Ε.Μ.Δ.Υ.Δ.Α.Σ.</w:t>
            </w:r>
          </w:p>
          <w:p w:rsidR="00826369" w:rsidRDefault="00826369">
            <w:pPr>
              <w:jc w:val="center"/>
              <w:rPr>
                <w:b/>
                <w:spacing w:val="40"/>
                <w:sz w:val="16"/>
              </w:rPr>
            </w:pPr>
          </w:p>
          <w:p w:rsidR="00826369" w:rsidRDefault="00826369">
            <w:pPr>
              <w:jc w:val="center"/>
              <w:rPr>
                <w:b/>
                <w:sz w:val="22"/>
                <w:szCs w:val="22"/>
              </w:rPr>
            </w:pPr>
            <w:r>
              <w:rPr>
                <w:b/>
                <w:spacing w:val="40"/>
                <w:sz w:val="22"/>
                <w:szCs w:val="22"/>
              </w:rPr>
              <w:t>Π</w:t>
            </w:r>
            <w:r>
              <w:rPr>
                <w:spacing w:val="40"/>
                <w:sz w:val="22"/>
                <w:szCs w:val="22"/>
              </w:rPr>
              <w:t>ΑΝΕΛΛΗΝΙΑ</w:t>
            </w:r>
            <w:r>
              <w:rPr>
                <w:b/>
                <w:spacing w:val="40"/>
                <w:sz w:val="22"/>
                <w:szCs w:val="22"/>
              </w:rPr>
              <w:t xml:space="preserve">  Ο</w:t>
            </w:r>
            <w:r>
              <w:rPr>
                <w:spacing w:val="40"/>
                <w:sz w:val="22"/>
                <w:szCs w:val="22"/>
              </w:rPr>
              <w:t>ΜΟΣΠΟΝΔΙΑ</w:t>
            </w:r>
          </w:p>
          <w:p w:rsidR="00826369" w:rsidRDefault="00826369">
            <w:pPr>
              <w:keepNext/>
              <w:tabs>
                <w:tab w:val="left" w:pos="0"/>
              </w:tabs>
              <w:ind w:left="864" w:hanging="864"/>
              <w:jc w:val="center"/>
            </w:pPr>
            <w:r>
              <w:rPr>
                <w:b/>
                <w:sz w:val="22"/>
                <w:szCs w:val="22"/>
              </w:rPr>
              <w:t>Ε</w:t>
            </w:r>
            <w:r>
              <w:rPr>
                <w:sz w:val="22"/>
                <w:szCs w:val="22"/>
              </w:rPr>
              <w:t xml:space="preserve">ΝΩΣΕΩΝ  </w:t>
            </w:r>
            <w:r>
              <w:rPr>
                <w:b/>
                <w:sz w:val="22"/>
                <w:szCs w:val="22"/>
              </w:rPr>
              <w:t>Μ</w:t>
            </w:r>
            <w:r>
              <w:rPr>
                <w:sz w:val="22"/>
                <w:szCs w:val="22"/>
              </w:rPr>
              <w:t xml:space="preserve">ΗΧΑΝΙΚΩΝ  </w:t>
            </w:r>
            <w:r>
              <w:rPr>
                <w:b/>
                <w:sz w:val="22"/>
                <w:szCs w:val="22"/>
              </w:rPr>
              <w:t>Δ</w:t>
            </w:r>
            <w:r>
              <w:rPr>
                <w:sz w:val="22"/>
                <w:szCs w:val="22"/>
              </w:rPr>
              <w:t xml:space="preserve">ΗΜΟΣΙΩΝ  </w:t>
            </w:r>
            <w:r>
              <w:rPr>
                <w:b/>
                <w:sz w:val="22"/>
                <w:szCs w:val="22"/>
              </w:rPr>
              <w:t>Υ</w:t>
            </w:r>
            <w:r>
              <w:rPr>
                <w:sz w:val="22"/>
                <w:szCs w:val="22"/>
              </w:rPr>
              <w:t xml:space="preserve">ΠΑΛΛΗΛΩΝ  </w:t>
            </w:r>
            <w:r>
              <w:rPr>
                <w:b/>
                <w:sz w:val="22"/>
                <w:szCs w:val="22"/>
              </w:rPr>
              <w:t>Δ</w:t>
            </w:r>
            <w:r>
              <w:rPr>
                <w:sz w:val="22"/>
                <w:szCs w:val="22"/>
              </w:rPr>
              <w:t>ΙΠΛΩΜΑΤΟΥΧΩΝ</w:t>
            </w:r>
            <w:r>
              <w:rPr>
                <w:b/>
                <w:sz w:val="22"/>
                <w:szCs w:val="22"/>
              </w:rPr>
              <w:t xml:space="preserve">  Α</w:t>
            </w:r>
            <w:r>
              <w:rPr>
                <w:sz w:val="22"/>
                <w:szCs w:val="22"/>
              </w:rPr>
              <w:t xml:space="preserve">ΝΩΤΑΤΩΝ  </w:t>
            </w:r>
            <w:r>
              <w:rPr>
                <w:b/>
                <w:sz w:val="22"/>
                <w:szCs w:val="22"/>
              </w:rPr>
              <w:t>Σ</w:t>
            </w:r>
            <w:r>
              <w:rPr>
                <w:sz w:val="22"/>
                <w:szCs w:val="22"/>
              </w:rPr>
              <w:t>ΧΟΛΩΝ</w:t>
            </w:r>
          </w:p>
        </w:tc>
      </w:tr>
    </w:tbl>
    <w:p w:rsidR="00826369" w:rsidRDefault="00826369">
      <w:pPr>
        <w:spacing w:before="40" w:after="40"/>
        <w:jc w:val="center"/>
        <w:rPr>
          <w:rFonts w:ascii="Tahoma" w:hAnsi="Tahoma" w:cs="Tahoma"/>
          <w:b/>
          <w:sz w:val="22"/>
          <w:szCs w:val="22"/>
        </w:rPr>
      </w:pPr>
      <w:r>
        <w:rPr>
          <w:rFonts w:ascii="Tahoma" w:hAnsi="Tahoma" w:cs="Tahoma"/>
          <w:sz w:val="22"/>
          <w:szCs w:val="22"/>
        </w:rPr>
        <w:t>Μαυρομματαίων 17,  104 34  ΑΘΗΝΑ</w:t>
      </w:r>
    </w:p>
    <w:p w:rsidR="00826369" w:rsidRDefault="00826369">
      <w:pPr>
        <w:tabs>
          <w:tab w:val="left" w:pos="709"/>
          <w:tab w:val="left" w:pos="2552"/>
          <w:tab w:val="left" w:pos="4395"/>
          <w:tab w:val="left" w:pos="6804"/>
        </w:tabs>
        <w:spacing w:before="40" w:after="40"/>
        <w:jc w:val="center"/>
        <w:rPr>
          <w:rFonts w:ascii="Tahoma" w:hAnsi="Tahoma" w:cs="Tahoma"/>
          <w:sz w:val="24"/>
          <w:lang w:val="fr-FR"/>
        </w:rPr>
      </w:pPr>
      <w:proofErr w:type="spellStart"/>
      <w:r>
        <w:rPr>
          <w:rFonts w:ascii="Tahoma" w:hAnsi="Tahoma" w:cs="Tahoma"/>
          <w:b/>
          <w:sz w:val="22"/>
          <w:szCs w:val="22"/>
        </w:rPr>
        <w:t>τηλ</w:t>
      </w:r>
      <w:proofErr w:type="spellEnd"/>
      <w:r>
        <w:rPr>
          <w:rFonts w:ascii="Tahoma" w:hAnsi="Tahoma" w:cs="Tahoma"/>
          <w:b/>
          <w:sz w:val="22"/>
          <w:szCs w:val="22"/>
          <w:lang w:val="fr-FR"/>
        </w:rPr>
        <w:t>:</w:t>
      </w:r>
      <w:r>
        <w:rPr>
          <w:rFonts w:ascii="Tahoma" w:hAnsi="Tahoma" w:cs="Tahoma"/>
          <w:sz w:val="22"/>
          <w:szCs w:val="22"/>
          <w:lang w:val="fr-FR"/>
        </w:rPr>
        <w:t xml:space="preserve"> 210-88.16.583  </w:t>
      </w:r>
      <w:r>
        <w:rPr>
          <w:rFonts w:ascii="Tahoma" w:hAnsi="Tahoma" w:cs="Tahoma"/>
          <w:b/>
          <w:sz w:val="22"/>
          <w:szCs w:val="22"/>
          <w:lang w:val="fr-FR"/>
        </w:rPr>
        <w:t>fax:</w:t>
      </w:r>
      <w:r>
        <w:rPr>
          <w:rFonts w:ascii="Tahoma" w:hAnsi="Tahoma" w:cs="Tahoma"/>
          <w:sz w:val="22"/>
          <w:szCs w:val="22"/>
          <w:lang w:val="fr-FR"/>
        </w:rPr>
        <w:t xml:space="preserve"> 210-82.59.410 </w:t>
      </w:r>
      <w:r>
        <w:rPr>
          <w:rFonts w:ascii="Tahoma" w:hAnsi="Tahoma" w:cs="Tahoma"/>
          <w:b/>
          <w:sz w:val="22"/>
          <w:szCs w:val="22"/>
          <w:lang w:val="fr-FR"/>
        </w:rPr>
        <w:t>e-mail:</w:t>
      </w:r>
      <w:r>
        <w:rPr>
          <w:rFonts w:ascii="Tahoma" w:hAnsi="Tahoma" w:cs="Tahoma"/>
          <w:sz w:val="22"/>
          <w:szCs w:val="22"/>
          <w:lang w:val="fr-FR"/>
        </w:rPr>
        <w:t xml:space="preserve"> </w:t>
      </w:r>
      <w:hyperlink r:id="rId7" w:history="1">
        <w:r>
          <w:rPr>
            <w:rStyle w:val="Hyperlink"/>
            <w:rFonts w:ascii="Tahoma" w:hAnsi="Tahoma" w:cs="Tahoma"/>
            <w:sz w:val="22"/>
            <w:szCs w:val="22"/>
            <w:lang w:val="fr-FR"/>
          </w:rPr>
          <w:t>emdydas</w:t>
        </w:r>
        <w:r>
          <w:rPr>
            <w:rStyle w:val="Hyperlink"/>
            <w:rFonts w:ascii="Tahoma" w:hAnsi="Tahoma" w:cs="Tahoma"/>
            <w:sz w:val="22"/>
            <w:szCs w:val="22"/>
          </w:rPr>
          <w:t>@</w:t>
        </w:r>
        <w:r>
          <w:rPr>
            <w:rStyle w:val="Hyperlink"/>
            <w:rFonts w:ascii="Tahoma" w:hAnsi="Tahoma" w:cs="Tahoma"/>
            <w:sz w:val="22"/>
            <w:szCs w:val="22"/>
            <w:lang w:val="fr-FR"/>
          </w:rPr>
          <w:t>tee</w:t>
        </w:r>
        <w:r>
          <w:rPr>
            <w:rStyle w:val="Hyperlink"/>
            <w:rFonts w:ascii="Tahoma" w:hAnsi="Tahoma" w:cs="Tahoma"/>
            <w:sz w:val="22"/>
            <w:szCs w:val="22"/>
          </w:rPr>
          <w:t>.</w:t>
        </w:r>
        <w:r>
          <w:rPr>
            <w:rStyle w:val="Hyperlink"/>
            <w:rFonts w:ascii="Tahoma" w:hAnsi="Tahoma" w:cs="Tahoma"/>
            <w:sz w:val="22"/>
            <w:szCs w:val="22"/>
            <w:lang w:val="fr-FR"/>
          </w:rPr>
          <w:t>gr</w:t>
        </w:r>
      </w:hyperlink>
      <w:r>
        <w:rPr>
          <w:rFonts w:ascii="Tahoma" w:hAnsi="Tahoma" w:cs="Tahoma"/>
          <w:color w:val="000000"/>
          <w:sz w:val="22"/>
          <w:szCs w:val="22"/>
          <w:lang w:val="fr-FR"/>
        </w:rPr>
        <w:t xml:space="preserve"> </w:t>
      </w:r>
      <w:r>
        <w:rPr>
          <w:rFonts w:ascii="Tahoma" w:hAnsi="Tahoma" w:cs="Tahoma"/>
          <w:b/>
          <w:sz w:val="22"/>
          <w:szCs w:val="22"/>
          <w:lang w:val="fr-FR"/>
        </w:rPr>
        <w:t>URL:</w:t>
      </w:r>
      <w:r>
        <w:rPr>
          <w:rFonts w:ascii="Tahoma" w:hAnsi="Tahoma" w:cs="Tahoma"/>
          <w:sz w:val="22"/>
          <w:szCs w:val="22"/>
          <w:lang w:val="fr-FR"/>
        </w:rPr>
        <w:t xml:space="preserve"> </w:t>
      </w:r>
      <w:hyperlink r:id="rId8" w:history="1">
        <w:r>
          <w:rPr>
            <w:rStyle w:val="Hyperlink"/>
            <w:rFonts w:ascii="Tahoma" w:hAnsi="Tahoma" w:cs="Tahoma"/>
            <w:sz w:val="22"/>
            <w:szCs w:val="22"/>
            <w:lang w:val="fr-FR"/>
          </w:rPr>
          <w:t>www</w:t>
        </w:r>
        <w:r>
          <w:rPr>
            <w:rStyle w:val="Hyperlink"/>
            <w:rFonts w:ascii="Tahoma" w:hAnsi="Tahoma" w:cs="Tahoma"/>
            <w:sz w:val="22"/>
            <w:szCs w:val="22"/>
          </w:rPr>
          <w:t>.</w:t>
        </w:r>
        <w:r>
          <w:rPr>
            <w:rStyle w:val="Hyperlink"/>
            <w:rFonts w:ascii="Tahoma" w:hAnsi="Tahoma" w:cs="Tahoma"/>
            <w:sz w:val="22"/>
            <w:szCs w:val="22"/>
            <w:lang w:val="fr-FR"/>
          </w:rPr>
          <w:t>emdydas</w:t>
        </w:r>
        <w:r>
          <w:rPr>
            <w:rStyle w:val="Hyperlink"/>
            <w:rFonts w:ascii="Tahoma" w:hAnsi="Tahoma" w:cs="Tahoma"/>
            <w:sz w:val="22"/>
            <w:szCs w:val="22"/>
          </w:rPr>
          <w:t>.</w:t>
        </w:r>
        <w:r>
          <w:rPr>
            <w:rStyle w:val="Hyperlink"/>
            <w:rFonts w:ascii="Tahoma" w:hAnsi="Tahoma" w:cs="Tahoma"/>
            <w:sz w:val="22"/>
            <w:szCs w:val="22"/>
            <w:lang w:val="fr-FR"/>
          </w:rPr>
          <w:t>gr</w:t>
        </w:r>
      </w:hyperlink>
    </w:p>
    <w:p w:rsidR="00826369" w:rsidRPr="00B36E8A" w:rsidRDefault="00826369">
      <w:pPr>
        <w:spacing w:before="120"/>
        <w:rPr>
          <w:rFonts w:ascii="Verdana" w:hAnsi="Verdana" w:cs="Verdana"/>
          <w:b/>
          <w:sz w:val="24"/>
          <w:szCs w:val="24"/>
        </w:rPr>
      </w:pPr>
      <w:r>
        <w:rPr>
          <w:rFonts w:ascii="Tahoma" w:hAnsi="Tahoma" w:cs="Tahoma"/>
          <w:sz w:val="24"/>
          <w:lang w:val="fr-FR"/>
        </w:rPr>
        <w:tab/>
      </w:r>
      <w:r>
        <w:rPr>
          <w:rFonts w:ascii="Tahoma" w:hAnsi="Tahoma" w:cs="Tahoma"/>
          <w:sz w:val="22"/>
          <w:szCs w:val="22"/>
          <w:lang w:val="fr-FR"/>
        </w:rPr>
        <w:tab/>
      </w:r>
      <w:r>
        <w:rPr>
          <w:rFonts w:ascii="Tahoma" w:hAnsi="Tahoma" w:cs="Tahoma"/>
          <w:sz w:val="22"/>
          <w:szCs w:val="22"/>
          <w:lang w:val="fr-FR"/>
        </w:rPr>
        <w:tab/>
      </w:r>
      <w:r>
        <w:rPr>
          <w:rFonts w:ascii="Tahoma" w:hAnsi="Tahoma" w:cs="Tahoma"/>
          <w:sz w:val="22"/>
          <w:szCs w:val="22"/>
          <w:lang w:val="fr-FR"/>
        </w:rPr>
        <w:tab/>
      </w:r>
      <w:r>
        <w:rPr>
          <w:rFonts w:ascii="Tahoma" w:hAnsi="Tahoma" w:cs="Tahoma"/>
          <w:sz w:val="22"/>
          <w:szCs w:val="22"/>
          <w:lang w:val="fr-FR"/>
        </w:rPr>
        <w:tab/>
      </w:r>
      <w:r>
        <w:rPr>
          <w:rFonts w:ascii="Tahoma" w:hAnsi="Tahoma" w:cs="Tahoma"/>
          <w:sz w:val="22"/>
          <w:szCs w:val="22"/>
          <w:lang w:val="fr-FR"/>
        </w:rPr>
        <w:tab/>
      </w:r>
      <w:r>
        <w:rPr>
          <w:rFonts w:ascii="Tahoma" w:hAnsi="Tahoma" w:cs="Tahoma"/>
          <w:sz w:val="22"/>
          <w:szCs w:val="22"/>
          <w:lang w:val="fr-FR"/>
        </w:rPr>
        <w:tab/>
      </w:r>
      <w:r>
        <w:rPr>
          <w:rFonts w:ascii="Tahoma" w:hAnsi="Tahoma" w:cs="Tahoma"/>
          <w:sz w:val="22"/>
          <w:szCs w:val="22"/>
          <w:lang w:val="fr-FR"/>
        </w:rPr>
        <w:tab/>
      </w:r>
    </w:p>
    <w:p w:rsidR="00826369" w:rsidRDefault="00826369">
      <w:pPr>
        <w:spacing w:before="120" w:line="360" w:lineRule="auto"/>
        <w:rPr>
          <w:rFonts w:ascii="Tahoma" w:hAnsi="Tahoma" w:cs="Tahoma"/>
          <w:b/>
          <w:sz w:val="24"/>
          <w:szCs w:val="24"/>
        </w:rPr>
      </w:pPr>
      <w:r>
        <w:rPr>
          <w:rFonts w:ascii="Verdana" w:hAnsi="Verdana" w:cs="Verdana"/>
          <w:b/>
          <w:sz w:val="24"/>
          <w:szCs w:val="24"/>
        </w:rPr>
        <w:t xml:space="preserve">Αρ. </w:t>
      </w:r>
      <w:proofErr w:type="spellStart"/>
      <w:r>
        <w:rPr>
          <w:rFonts w:ascii="Verdana" w:hAnsi="Verdana" w:cs="Verdana"/>
          <w:b/>
          <w:sz w:val="24"/>
          <w:szCs w:val="24"/>
        </w:rPr>
        <w:t>Πρωτ</w:t>
      </w:r>
      <w:proofErr w:type="spellEnd"/>
      <w:r>
        <w:rPr>
          <w:rFonts w:ascii="Verdana" w:hAnsi="Verdana" w:cs="Verdana"/>
          <w:b/>
          <w:sz w:val="24"/>
          <w:szCs w:val="24"/>
        </w:rPr>
        <w:t xml:space="preserve">.: </w:t>
      </w:r>
      <w:r>
        <w:rPr>
          <w:rFonts w:ascii="Verdana" w:hAnsi="Verdana" w:cs="Verdana"/>
          <w:sz w:val="24"/>
          <w:szCs w:val="24"/>
        </w:rPr>
        <w:t xml:space="preserve"> </w:t>
      </w:r>
      <w:r w:rsidR="00473A59">
        <w:rPr>
          <w:rFonts w:ascii="Verdana" w:hAnsi="Verdana" w:cs="Verdana"/>
          <w:sz w:val="24"/>
          <w:szCs w:val="24"/>
        </w:rPr>
        <w:t>7943</w:t>
      </w:r>
      <w:r>
        <w:rPr>
          <w:rFonts w:ascii="Verdana" w:hAnsi="Verdana" w:cs="Verdana"/>
          <w:sz w:val="24"/>
          <w:szCs w:val="24"/>
        </w:rPr>
        <w:tab/>
      </w:r>
      <w:r>
        <w:rPr>
          <w:rFonts w:ascii="Verdana" w:hAnsi="Verdana" w:cs="Verdana"/>
          <w:sz w:val="24"/>
          <w:szCs w:val="24"/>
        </w:rPr>
        <w:tab/>
        <w:t xml:space="preserve">                   </w:t>
      </w:r>
      <w:r>
        <w:rPr>
          <w:rFonts w:ascii="Verdana" w:hAnsi="Verdana" w:cs="Verdana"/>
          <w:sz w:val="24"/>
          <w:szCs w:val="24"/>
        </w:rPr>
        <w:tab/>
      </w:r>
      <w:r>
        <w:rPr>
          <w:rFonts w:ascii="Verdana" w:hAnsi="Verdana" w:cs="Verdana"/>
          <w:sz w:val="24"/>
          <w:szCs w:val="24"/>
        </w:rPr>
        <w:tab/>
      </w:r>
      <w:r>
        <w:rPr>
          <w:rFonts w:ascii="Verdana" w:hAnsi="Verdana" w:cs="Verdana"/>
          <w:b/>
          <w:sz w:val="24"/>
          <w:szCs w:val="24"/>
        </w:rPr>
        <w:t xml:space="preserve">Αθήνα,  </w:t>
      </w:r>
      <w:r>
        <w:rPr>
          <w:rFonts w:ascii="Verdana" w:hAnsi="Verdana" w:cs="Verdana"/>
          <w:sz w:val="24"/>
          <w:szCs w:val="24"/>
        </w:rPr>
        <w:t>1</w:t>
      </w:r>
      <w:r w:rsidR="00D35919" w:rsidRPr="00B36E8A">
        <w:rPr>
          <w:rFonts w:ascii="Verdana" w:hAnsi="Verdana" w:cs="Verdana"/>
          <w:sz w:val="24"/>
          <w:szCs w:val="24"/>
        </w:rPr>
        <w:t>6</w:t>
      </w:r>
      <w:r>
        <w:rPr>
          <w:rFonts w:ascii="Verdana" w:hAnsi="Verdana" w:cs="Verdana"/>
          <w:sz w:val="24"/>
          <w:szCs w:val="24"/>
        </w:rPr>
        <w:t>-</w:t>
      </w:r>
      <w:r w:rsidR="00D35919" w:rsidRPr="00B36E8A">
        <w:rPr>
          <w:rFonts w:ascii="Verdana" w:hAnsi="Verdana" w:cs="Verdana"/>
          <w:sz w:val="24"/>
          <w:szCs w:val="24"/>
        </w:rPr>
        <w:t>10</w:t>
      </w:r>
      <w:r>
        <w:rPr>
          <w:rFonts w:ascii="Verdana" w:hAnsi="Verdana" w:cs="Verdana"/>
          <w:sz w:val="24"/>
          <w:szCs w:val="24"/>
        </w:rPr>
        <w:t>-2019</w:t>
      </w:r>
      <w:r>
        <w:rPr>
          <w:rFonts w:ascii="Verdana" w:eastAsia="Tahoma" w:hAnsi="Verdana" w:cs="Verdana"/>
          <w:sz w:val="24"/>
          <w:szCs w:val="24"/>
        </w:rPr>
        <w:t xml:space="preserve">          </w:t>
      </w:r>
      <w:r>
        <w:rPr>
          <w:rFonts w:ascii="Verdana" w:hAnsi="Verdana" w:cs="Verdana"/>
          <w:b/>
          <w:sz w:val="24"/>
          <w:szCs w:val="24"/>
        </w:rPr>
        <w:t xml:space="preserve">               </w:t>
      </w:r>
    </w:p>
    <w:p w:rsidR="00826369" w:rsidRDefault="00826369">
      <w:pPr>
        <w:tabs>
          <w:tab w:val="left" w:pos="4140"/>
        </w:tabs>
        <w:spacing w:before="120" w:line="360" w:lineRule="auto"/>
        <w:ind w:left="4140"/>
        <w:rPr>
          <w:rFonts w:ascii="Tahoma" w:hAnsi="Tahoma" w:cs="Tahoma"/>
          <w:sz w:val="24"/>
          <w:szCs w:val="24"/>
        </w:rPr>
      </w:pPr>
      <w:r>
        <w:rPr>
          <w:rFonts w:ascii="Tahoma" w:hAnsi="Tahoma" w:cs="Tahoma"/>
          <w:b/>
          <w:sz w:val="24"/>
          <w:szCs w:val="24"/>
        </w:rPr>
        <w:t>Προς:</w:t>
      </w:r>
      <w:r>
        <w:rPr>
          <w:rFonts w:ascii="Tahoma" w:hAnsi="Tahoma" w:cs="Tahoma"/>
          <w:sz w:val="24"/>
          <w:szCs w:val="24"/>
        </w:rPr>
        <w:t xml:space="preserve">   Α’ </w:t>
      </w:r>
      <w:proofErr w:type="spellStart"/>
      <w:r>
        <w:rPr>
          <w:rFonts w:ascii="Tahoma" w:hAnsi="Tahoma" w:cs="Tahoma"/>
          <w:sz w:val="24"/>
          <w:szCs w:val="24"/>
        </w:rPr>
        <w:t>Βάθμιες</w:t>
      </w:r>
      <w:proofErr w:type="spellEnd"/>
      <w:r>
        <w:rPr>
          <w:rFonts w:ascii="Tahoma" w:hAnsi="Tahoma" w:cs="Tahoma"/>
          <w:sz w:val="24"/>
          <w:szCs w:val="24"/>
        </w:rPr>
        <w:t xml:space="preserve"> Ενώσεις </w:t>
      </w:r>
    </w:p>
    <w:p w:rsidR="00826369" w:rsidRDefault="00BD141B">
      <w:pPr>
        <w:tabs>
          <w:tab w:val="left" w:pos="4140"/>
        </w:tabs>
        <w:spacing w:before="120" w:line="360" w:lineRule="auto"/>
        <w:ind w:left="4140"/>
        <w:rPr>
          <w:rFonts w:ascii="Tahoma" w:hAnsi="Tahoma" w:cs="Tahoma"/>
          <w:b/>
          <w:sz w:val="24"/>
          <w:szCs w:val="24"/>
        </w:rPr>
      </w:pPr>
      <w:r>
        <w:rPr>
          <w:rFonts w:ascii="Tahoma" w:hAnsi="Tahoma" w:cs="Tahoma"/>
          <w:sz w:val="24"/>
          <w:szCs w:val="24"/>
        </w:rPr>
        <w:tab/>
      </w:r>
      <w:r>
        <w:rPr>
          <w:rFonts w:ascii="Tahoma" w:hAnsi="Tahoma" w:cs="Tahoma"/>
          <w:sz w:val="24"/>
          <w:szCs w:val="24"/>
        </w:rPr>
        <w:tab/>
      </w:r>
      <w:r w:rsidR="00826369">
        <w:rPr>
          <w:rFonts w:ascii="Tahoma" w:hAnsi="Tahoma" w:cs="Tahoma"/>
          <w:sz w:val="24"/>
          <w:szCs w:val="24"/>
        </w:rPr>
        <w:t>(κοινοποίηση στα μέλη)</w:t>
      </w:r>
    </w:p>
    <w:p w:rsidR="00826369" w:rsidRDefault="00826369">
      <w:pPr>
        <w:tabs>
          <w:tab w:val="left" w:pos="4140"/>
        </w:tabs>
        <w:spacing w:before="120" w:line="360" w:lineRule="auto"/>
        <w:ind w:left="2160"/>
        <w:rPr>
          <w:rFonts w:ascii="Tahoma" w:hAnsi="Tahoma" w:cs="Tahoma"/>
          <w:sz w:val="24"/>
          <w:szCs w:val="24"/>
        </w:rPr>
      </w:pPr>
      <w:r>
        <w:rPr>
          <w:rFonts w:ascii="Tahoma" w:hAnsi="Tahoma" w:cs="Tahoma"/>
          <w:b/>
          <w:sz w:val="24"/>
          <w:szCs w:val="24"/>
        </w:rPr>
        <w:tab/>
      </w:r>
      <w:proofErr w:type="spellStart"/>
      <w:r>
        <w:rPr>
          <w:rFonts w:ascii="Tahoma" w:hAnsi="Tahoma" w:cs="Tahoma"/>
          <w:b/>
          <w:sz w:val="24"/>
          <w:szCs w:val="24"/>
        </w:rPr>
        <w:t>Κοιν</w:t>
      </w:r>
      <w:proofErr w:type="spellEnd"/>
      <w:r>
        <w:rPr>
          <w:rFonts w:ascii="Tahoma" w:hAnsi="Tahoma" w:cs="Tahoma"/>
          <w:b/>
          <w:sz w:val="24"/>
          <w:szCs w:val="24"/>
        </w:rPr>
        <w:t xml:space="preserve">.:   </w:t>
      </w:r>
      <w:r>
        <w:rPr>
          <w:rFonts w:ascii="Tahoma" w:hAnsi="Tahoma" w:cs="Tahoma"/>
          <w:sz w:val="24"/>
          <w:szCs w:val="24"/>
        </w:rPr>
        <w:t>1. Πρόεδρο και ΔΕ ΤΕΕ</w:t>
      </w:r>
    </w:p>
    <w:p w:rsidR="00826369" w:rsidRDefault="00826369">
      <w:pPr>
        <w:tabs>
          <w:tab w:val="left" w:pos="4140"/>
        </w:tabs>
        <w:spacing w:before="120" w:line="360" w:lineRule="auto"/>
        <w:ind w:left="2160"/>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2. ΑΔΕΔΥ</w:t>
      </w:r>
      <w:r>
        <w:rPr>
          <w:rFonts w:ascii="Tahoma" w:hAnsi="Tahoma" w:cs="Tahoma"/>
          <w:b/>
          <w:sz w:val="24"/>
          <w:szCs w:val="24"/>
        </w:rPr>
        <w:tab/>
      </w:r>
      <w:r>
        <w:rPr>
          <w:rFonts w:ascii="Tahoma" w:hAnsi="Tahoma" w:cs="Tahoma"/>
          <w:b/>
          <w:sz w:val="24"/>
          <w:szCs w:val="24"/>
        </w:rPr>
        <w:tab/>
      </w:r>
    </w:p>
    <w:p w:rsidR="00826369" w:rsidRDefault="00826369">
      <w:pPr>
        <w:tabs>
          <w:tab w:val="left" w:pos="4140"/>
        </w:tabs>
        <w:spacing w:before="120" w:line="360" w:lineRule="auto"/>
        <w:ind w:left="2160"/>
        <w:rPr>
          <w:rFonts w:ascii="Tahoma" w:hAnsi="Tahoma" w:cs="Tahoma"/>
          <w:b/>
          <w:sz w:val="24"/>
          <w:szCs w:val="24"/>
        </w:rPr>
      </w:pPr>
      <w:r>
        <w:rPr>
          <w:rFonts w:ascii="Tahoma" w:hAnsi="Tahoma" w:cs="Tahoma"/>
          <w:b/>
          <w:sz w:val="24"/>
          <w:szCs w:val="24"/>
        </w:rPr>
        <w:tab/>
      </w:r>
      <w:r>
        <w:rPr>
          <w:rFonts w:ascii="Tahoma" w:hAnsi="Tahoma" w:cs="Tahoma"/>
          <w:sz w:val="24"/>
          <w:szCs w:val="24"/>
        </w:rPr>
        <w:t xml:space="preserve"> </w:t>
      </w:r>
    </w:p>
    <w:p w:rsidR="00826369" w:rsidRDefault="00826369">
      <w:pPr>
        <w:spacing w:line="360" w:lineRule="auto"/>
        <w:ind w:left="720" w:hanging="720"/>
        <w:rPr>
          <w:rFonts w:ascii="Verdana" w:hAnsi="Verdana" w:cs="Verdana"/>
          <w:bCs/>
          <w:color w:val="FF0000"/>
        </w:rPr>
      </w:pPr>
      <w:r>
        <w:rPr>
          <w:rFonts w:ascii="Tahoma" w:hAnsi="Tahoma" w:cs="Tahoma"/>
          <w:b/>
          <w:sz w:val="24"/>
          <w:szCs w:val="24"/>
        </w:rPr>
        <w:t>Θέμα:</w:t>
      </w:r>
      <w:r>
        <w:rPr>
          <w:rFonts w:ascii="Tahoma" w:hAnsi="Tahoma" w:cs="Tahoma"/>
          <w:sz w:val="24"/>
          <w:szCs w:val="24"/>
        </w:rPr>
        <w:t xml:space="preserve">  </w:t>
      </w:r>
      <w:r w:rsidR="00672BE9">
        <w:rPr>
          <w:rFonts w:ascii="Tahoma" w:hAnsi="Tahoma" w:cs="Tahoma"/>
          <w:sz w:val="24"/>
          <w:szCs w:val="24"/>
        </w:rPr>
        <w:t>Πρόσθετες αρνητικές διατάξεις του Σχεδίου Νόμου «Επενδύω στην Ελλάδα».</w:t>
      </w:r>
    </w:p>
    <w:p w:rsidR="00826369" w:rsidRDefault="00826369">
      <w:pPr>
        <w:pStyle w:val="yiv8734541931msonormal"/>
        <w:shd w:val="clear" w:color="auto" w:fill="FFFFFF"/>
        <w:spacing w:before="0" w:after="0" w:line="360" w:lineRule="auto"/>
        <w:ind w:firstLine="720"/>
        <w:jc w:val="both"/>
        <w:rPr>
          <w:rFonts w:ascii="Verdana" w:hAnsi="Verdana" w:cs="Verdana"/>
          <w:bCs/>
          <w:color w:val="FF0000"/>
        </w:rPr>
      </w:pPr>
    </w:p>
    <w:p w:rsidR="00D35919" w:rsidRDefault="00D35919" w:rsidP="00D35919">
      <w:pPr>
        <w:spacing w:before="170" w:line="360" w:lineRule="auto"/>
        <w:ind w:firstLine="720"/>
        <w:jc w:val="both"/>
        <w:rPr>
          <w:rFonts w:ascii="Tahoma" w:hAnsi="Tahoma" w:cs="Tahoma"/>
          <w:sz w:val="24"/>
          <w:szCs w:val="24"/>
        </w:rPr>
      </w:pPr>
      <w:r>
        <w:rPr>
          <w:rFonts w:ascii="Tahoma" w:hAnsi="Tahoma" w:cs="Tahoma"/>
          <w:bCs/>
          <w:sz w:val="24"/>
          <w:szCs w:val="24"/>
        </w:rPr>
        <w:t xml:space="preserve">Σε συνέχεια του με Αρ. </w:t>
      </w:r>
      <w:proofErr w:type="spellStart"/>
      <w:r>
        <w:rPr>
          <w:rFonts w:ascii="Tahoma" w:hAnsi="Tahoma" w:cs="Tahoma"/>
          <w:bCs/>
          <w:sz w:val="24"/>
          <w:szCs w:val="24"/>
        </w:rPr>
        <w:t>Πρωτ</w:t>
      </w:r>
      <w:proofErr w:type="spellEnd"/>
      <w:r>
        <w:rPr>
          <w:rFonts w:ascii="Tahoma" w:hAnsi="Tahoma" w:cs="Tahoma"/>
          <w:bCs/>
          <w:sz w:val="24"/>
          <w:szCs w:val="24"/>
        </w:rPr>
        <w:t>. 7925/17-9-2019 εγγράφου μας επανερχόμαστε σχετικά με το κατατεθειμένο πλέον στη Βουλή Νομοσχέδιο με τον τίτλο «</w:t>
      </w:r>
      <w:hyperlink r:id="rId9" w:history="1">
        <w:r w:rsidRPr="00D35919">
          <w:rPr>
            <w:rStyle w:val="Hyperlink"/>
            <w:rFonts w:ascii="Tahoma" w:hAnsi="Tahoma" w:cs="Tahoma"/>
            <w:bCs/>
            <w:sz w:val="24"/>
            <w:szCs w:val="24"/>
          </w:rPr>
          <w:t>Επενδύω στην Ελλάδα και άλλες διατάξεις</w:t>
        </w:r>
      </w:hyperlink>
      <w:r>
        <w:rPr>
          <w:rFonts w:ascii="Tahoma" w:hAnsi="Tahoma" w:cs="Tahoma"/>
          <w:bCs/>
          <w:sz w:val="24"/>
          <w:szCs w:val="24"/>
        </w:rPr>
        <w:t>».</w:t>
      </w:r>
      <w:r w:rsidR="00826369">
        <w:rPr>
          <w:rFonts w:ascii="Tahoma" w:hAnsi="Tahoma" w:cs="Tahoma"/>
          <w:sz w:val="24"/>
          <w:szCs w:val="24"/>
        </w:rPr>
        <w:t xml:space="preserve"> </w:t>
      </w:r>
      <w:r>
        <w:rPr>
          <w:rFonts w:ascii="Tahoma" w:hAnsi="Tahoma" w:cs="Tahoma"/>
          <w:sz w:val="24"/>
          <w:szCs w:val="24"/>
        </w:rPr>
        <w:t xml:space="preserve">Σε σχέση με το σχέδιο το οποίο τέθηκε σε ολιγοήμερη διαβούλευση, προστέθηκαν πληθώρα πρόσθετων διατάξεων, οι οποίες χωρίς να επιλύουν τα θέματα που είχαμε επισημάνει στο αρχικό μας έγγραφο, εισάγουν πρόσθετα προβληματικά άρθρα (φτάνοντας στα 213 από τα 88 αρχικά!). </w:t>
      </w:r>
    </w:p>
    <w:p w:rsidR="00826369" w:rsidRDefault="00826369">
      <w:pPr>
        <w:spacing w:before="170" w:line="360" w:lineRule="auto"/>
        <w:ind w:firstLine="720"/>
        <w:jc w:val="both"/>
        <w:rPr>
          <w:rFonts w:ascii="Tahoma" w:hAnsi="Tahoma" w:cs="Tahoma"/>
          <w:sz w:val="24"/>
          <w:szCs w:val="24"/>
        </w:rPr>
      </w:pPr>
      <w:r>
        <w:rPr>
          <w:rFonts w:ascii="Tahoma" w:hAnsi="Tahoma" w:cs="Tahoma"/>
          <w:sz w:val="24"/>
          <w:szCs w:val="24"/>
        </w:rPr>
        <w:t xml:space="preserve">Βασική του φιλοσοφία </w:t>
      </w:r>
      <w:r w:rsidR="00D35919">
        <w:rPr>
          <w:rFonts w:ascii="Tahoma" w:hAnsi="Tahoma" w:cs="Tahoma"/>
          <w:sz w:val="24"/>
          <w:szCs w:val="24"/>
        </w:rPr>
        <w:t>παραμένει</w:t>
      </w:r>
      <w:r>
        <w:rPr>
          <w:rFonts w:ascii="Tahoma" w:hAnsi="Tahoma" w:cs="Tahoma"/>
          <w:sz w:val="24"/>
          <w:szCs w:val="24"/>
        </w:rPr>
        <w:t xml:space="preserve"> η με «πάση θυσία» διευκόλυνση των επενδύσεων σε βάρος κοινωνικών δικαιωμάτων, Δημοσίου Ελέγχου και περιβαλλοντικής προστασίας. Για το λόγο α</w:t>
      </w:r>
      <w:r w:rsidR="001B250F">
        <w:rPr>
          <w:rFonts w:ascii="Tahoma" w:hAnsi="Tahoma" w:cs="Tahoma"/>
          <w:sz w:val="24"/>
          <w:szCs w:val="24"/>
        </w:rPr>
        <w:t>υτό ζητάμε και την απόσυρση του και</w:t>
      </w:r>
      <w:r>
        <w:rPr>
          <w:rFonts w:ascii="Tahoma" w:hAnsi="Tahoma" w:cs="Tahoma"/>
          <w:sz w:val="24"/>
          <w:szCs w:val="24"/>
        </w:rPr>
        <w:t xml:space="preserve"> τον εξ αρχής διάλ</w:t>
      </w:r>
      <w:r w:rsidR="00945F1E">
        <w:rPr>
          <w:rFonts w:ascii="Tahoma" w:hAnsi="Tahoma" w:cs="Tahoma"/>
          <w:sz w:val="24"/>
          <w:szCs w:val="24"/>
        </w:rPr>
        <w:t xml:space="preserve">ογο με όλους τους εμπλεκόμενους </w:t>
      </w:r>
      <w:r w:rsidR="00945F1E" w:rsidRPr="00B36E8A">
        <w:rPr>
          <w:rFonts w:ascii="Tahoma" w:hAnsi="Tahoma" w:cs="Tahoma"/>
          <w:sz w:val="24"/>
          <w:szCs w:val="24"/>
        </w:rPr>
        <w:t>φορείς</w:t>
      </w:r>
      <w:r w:rsidR="00945F1E" w:rsidRPr="000449E0">
        <w:rPr>
          <w:rFonts w:ascii="Tahoma" w:hAnsi="Tahoma" w:cs="Tahoma"/>
          <w:sz w:val="24"/>
          <w:szCs w:val="24"/>
        </w:rPr>
        <w:t>.</w:t>
      </w:r>
      <w:r w:rsidR="001B250F">
        <w:rPr>
          <w:rFonts w:ascii="Tahoma" w:hAnsi="Tahoma" w:cs="Tahoma"/>
          <w:sz w:val="24"/>
          <w:szCs w:val="24"/>
        </w:rPr>
        <w:t xml:space="preserve"> Επαναλαμβάνουμε τις</w:t>
      </w:r>
      <w:r>
        <w:rPr>
          <w:rFonts w:ascii="Tahoma" w:hAnsi="Tahoma" w:cs="Tahoma"/>
          <w:sz w:val="24"/>
          <w:szCs w:val="24"/>
        </w:rPr>
        <w:t xml:space="preserve"> διατά</w:t>
      </w:r>
      <w:r w:rsidR="001B250F">
        <w:rPr>
          <w:rFonts w:ascii="Tahoma" w:hAnsi="Tahoma" w:cs="Tahoma"/>
          <w:sz w:val="24"/>
          <w:szCs w:val="24"/>
        </w:rPr>
        <w:t>ξεις που θεωρούμε προβληματικέ</w:t>
      </w:r>
      <w:r w:rsidR="001B250F" w:rsidRPr="00B36E8A">
        <w:rPr>
          <w:rFonts w:ascii="Tahoma" w:hAnsi="Tahoma" w:cs="Tahoma"/>
          <w:sz w:val="24"/>
          <w:szCs w:val="24"/>
        </w:rPr>
        <w:t>ς</w:t>
      </w:r>
      <w:r w:rsidR="00945F1E" w:rsidRPr="00B36E8A">
        <w:rPr>
          <w:rFonts w:ascii="Tahoma" w:hAnsi="Tahoma" w:cs="Tahoma"/>
          <w:sz w:val="24"/>
          <w:szCs w:val="24"/>
        </w:rPr>
        <w:t>,</w:t>
      </w:r>
      <w:r w:rsidR="001B250F">
        <w:rPr>
          <w:rFonts w:ascii="Tahoma" w:hAnsi="Tahoma" w:cs="Tahoma"/>
          <w:sz w:val="24"/>
          <w:szCs w:val="24"/>
        </w:rPr>
        <w:t xml:space="preserve"> ξεκινώντας από τις πρόσθετες που καταφέραμε να επισημάνουμε στην νέα του εκδοχή.</w:t>
      </w:r>
    </w:p>
    <w:p w:rsidR="00186AEA" w:rsidRDefault="001B250F">
      <w:pPr>
        <w:spacing w:before="170" w:line="360" w:lineRule="auto"/>
        <w:ind w:firstLine="720"/>
        <w:jc w:val="both"/>
        <w:rPr>
          <w:rFonts w:ascii="Tahoma" w:hAnsi="Tahoma" w:cs="Tahoma"/>
          <w:sz w:val="24"/>
          <w:szCs w:val="24"/>
        </w:rPr>
      </w:pPr>
      <w:r>
        <w:rPr>
          <w:rFonts w:ascii="Tahoma" w:hAnsi="Tahoma" w:cs="Tahoma"/>
          <w:sz w:val="24"/>
          <w:szCs w:val="24"/>
        </w:rPr>
        <w:t xml:space="preserve">Στα άρθρα 169 – 171 ορίζονται </w:t>
      </w:r>
      <w:r w:rsidR="00186AEA">
        <w:rPr>
          <w:rFonts w:ascii="Tahoma" w:hAnsi="Tahoma" w:cs="Tahoma"/>
          <w:sz w:val="24"/>
          <w:szCs w:val="24"/>
        </w:rPr>
        <w:t xml:space="preserve">νέες </w:t>
      </w:r>
      <w:r w:rsidRPr="00186AEA">
        <w:rPr>
          <w:rFonts w:ascii="Tahoma" w:hAnsi="Tahoma" w:cs="Tahoma"/>
          <w:b/>
          <w:sz w:val="24"/>
          <w:szCs w:val="24"/>
        </w:rPr>
        <w:t xml:space="preserve">ευέλικτες </w:t>
      </w:r>
      <w:r w:rsidR="00186AEA" w:rsidRPr="00186AEA">
        <w:rPr>
          <w:rFonts w:ascii="Tahoma" w:hAnsi="Tahoma" w:cs="Tahoma"/>
          <w:b/>
          <w:sz w:val="24"/>
          <w:szCs w:val="24"/>
        </w:rPr>
        <w:t>διαδικασίες αναγνώρισης επαγγελματικής ισοδυναμίας, των πτυχίων των Κολλεγίων και ξένων Πανεπιστημίων</w:t>
      </w:r>
      <w:r w:rsidR="00186AEA" w:rsidRPr="00186AEA">
        <w:rPr>
          <w:rFonts w:ascii="Tahoma" w:hAnsi="Tahoma" w:cs="Tahoma"/>
          <w:sz w:val="24"/>
          <w:szCs w:val="24"/>
        </w:rPr>
        <w:t xml:space="preserve"> </w:t>
      </w:r>
      <w:r w:rsidR="00186AEA">
        <w:rPr>
          <w:rFonts w:ascii="Tahoma" w:hAnsi="Tahoma" w:cs="Tahoma"/>
          <w:sz w:val="24"/>
          <w:szCs w:val="24"/>
        </w:rPr>
        <w:t>μέσω</w:t>
      </w:r>
      <w:r w:rsidR="00186AEA" w:rsidRPr="00186AEA">
        <w:rPr>
          <w:rFonts w:ascii="Tahoma" w:hAnsi="Tahoma" w:cs="Tahoma"/>
          <w:sz w:val="24"/>
          <w:szCs w:val="24"/>
        </w:rPr>
        <w:t xml:space="preserve"> του ΑΤΕΕΝ</w:t>
      </w:r>
      <w:r w:rsidR="00186AEA">
        <w:rPr>
          <w:rFonts w:ascii="Tahoma" w:hAnsi="Tahoma" w:cs="Tahoma"/>
          <w:sz w:val="24"/>
          <w:szCs w:val="24"/>
        </w:rPr>
        <w:t xml:space="preserve"> (Αυτοτελές Τμήμα Εφαρμογής της Ευρωπαϊκής Νομοθεσίας) του Υπ. Παιδείας. Πτυχία δηλαδή</w:t>
      </w:r>
      <w:r w:rsidR="00945F1E">
        <w:rPr>
          <w:rFonts w:ascii="Tahoma" w:hAnsi="Tahoma" w:cs="Tahoma"/>
          <w:sz w:val="24"/>
          <w:szCs w:val="24"/>
        </w:rPr>
        <w:t>,</w:t>
      </w:r>
      <w:r w:rsidR="00186AEA">
        <w:rPr>
          <w:rFonts w:ascii="Tahoma" w:hAnsi="Tahoma" w:cs="Tahoma"/>
          <w:sz w:val="24"/>
          <w:szCs w:val="24"/>
        </w:rPr>
        <w:t xml:space="preserve"> </w:t>
      </w:r>
      <w:r w:rsidR="00186AEA" w:rsidRPr="00945F1E">
        <w:rPr>
          <w:rFonts w:ascii="Tahoma" w:hAnsi="Tahoma" w:cs="Tahoma"/>
          <w:sz w:val="24"/>
          <w:szCs w:val="24"/>
          <w:u w:val="single"/>
        </w:rPr>
        <w:t>μη αναγνωρισμένων ακαδημαϊκά από το Σύνταγμα της χώρας μα</w:t>
      </w:r>
      <w:r w:rsidR="00186AEA">
        <w:rPr>
          <w:rFonts w:ascii="Tahoma" w:hAnsi="Tahoma" w:cs="Tahoma"/>
          <w:sz w:val="24"/>
          <w:szCs w:val="24"/>
        </w:rPr>
        <w:t xml:space="preserve">ς, ιδιωτικών ιδρυμάτων σε σύμπραξη με ξένα ιδρύματα, θα </w:t>
      </w:r>
      <w:r w:rsidR="00186AEA">
        <w:rPr>
          <w:rFonts w:ascii="Tahoma" w:hAnsi="Tahoma" w:cs="Tahoma"/>
          <w:sz w:val="24"/>
          <w:szCs w:val="24"/>
        </w:rPr>
        <w:lastRenderedPageBreak/>
        <w:t>αποκτούν ισότιμα επαγγελματικά δικαιώματα με τους αποφοίτους των εγχώριων Πολυτεχνείων</w:t>
      </w:r>
      <w:r w:rsidR="00945F1E">
        <w:rPr>
          <w:rFonts w:ascii="Tahoma" w:hAnsi="Tahoma" w:cs="Tahoma"/>
          <w:sz w:val="24"/>
          <w:szCs w:val="24"/>
        </w:rPr>
        <w:t>,</w:t>
      </w:r>
      <w:r w:rsidR="00186AEA">
        <w:rPr>
          <w:rFonts w:ascii="Tahoma" w:hAnsi="Tahoma" w:cs="Tahoma"/>
          <w:sz w:val="24"/>
          <w:szCs w:val="24"/>
        </w:rPr>
        <w:t xml:space="preserve"> αλλά και με όσους έχουν πράξεις </w:t>
      </w:r>
      <w:proofErr w:type="spellStart"/>
      <w:r w:rsidR="00186AEA">
        <w:rPr>
          <w:rFonts w:ascii="Tahoma" w:hAnsi="Tahoma" w:cs="Tahoma"/>
          <w:sz w:val="24"/>
          <w:szCs w:val="24"/>
        </w:rPr>
        <w:t>ισοτίμησης</w:t>
      </w:r>
      <w:proofErr w:type="spellEnd"/>
      <w:r w:rsidR="00186AEA">
        <w:rPr>
          <w:rFonts w:ascii="Tahoma" w:hAnsi="Tahoma" w:cs="Tahoma"/>
          <w:sz w:val="24"/>
          <w:szCs w:val="24"/>
        </w:rPr>
        <w:t xml:space="preserve"> και </w:t>
      </w:r>
      <w:r w:rsidR="00756AF0">
        <w:rPr>
          <w:rFonts w:ascii="Tahoma" w:hAnsi="Tahoma" w:cs="Tahoma"/>
          <w:sz w:val="24"/>
          <w:szCs w:val="24"/>
        </w:rPr>
        <w:t>αντιστοίχισης</w:t>
      </w:r>
      <w:r w:rsidR="00186AEA">
        <w:rPr>
          <w:rFonts w:ascii="Tahoma" w:hAnsi="Tahoma" w:cs="Tahoma"/>
          <w:sz w:val="24"/>
          <w:szCs w:val="24"/>
        </w:rPr>
        <w:t xml:space="preserve"> του ΔΟΑΤΑΠ (ή του ΔΙΚΑΤΣΑ). Η θέση μας ταυτίζεται με το </w:t>
      </w:r>
      <w:hyperlink r:id="rId10" w:history="1">
        <w:r w:rsidR="00186AEA" w:rsidRPr="00B36E8A">
          <w:rPr>
            <w:rStyle w:val="Hyperlink"/>
            <w:rFonts w:ascii="Tahoma" w:hAnsi="Tahoma" w:cs="Tahoma"/>
            <w:sz w:val="24"/>
            <w:szCs w:val="24"/>
          </w:rPr>
          <w:t>πρόσφατο Ψήφισμα της Α</w:t>
        </w:r>
        <w:r w:rsidR="00945F1E" w:rsidRPr="00B36E8A">
          <w:rPr>
            <w:rStyle w:val="Hyperlink"/>
            <w:rFonts w:ascii="Tahoma" w:hAnsi="Tahoma" w:cs="Tahoma"/>
            <w:sz w:val="24"/>
            <w:szCs w:val="24"/>
          </w:rPr>
          <w:t xml:space="preserve">ντιπροσωπείας του </w:t>
        </w:r>
        <w:r w:rsidR="00186AEA" w:rsidRPr="00B36E8A">
          <w:rPr>
            <w:rStyle w:val="Hyperlink"/>
            <w:rFonts w:ascii="Tahoma" w:hAnsi="Tahoma" w:cs="Tahoma"/>
            <w:sz w:val="24"/>
            <w:szCs w:val="24"/>
          </w:rPr>
          <w:t>ΤΕΕ</w:t>
        </w:r>
      </w:hyperlink>
      <w:r w:rsidR="00186AEA">
        <w:rPr>
          <w:rFonts w:ascii="Tahoma" w:hAnsi="Tahoma" w:cs="Tahoma"/>
          <w:sz w:val="24"/>
          <w:szCs w:val="24"/>
        </w:rPr>
        <w:t xml:space="preserve"> για απόσυρση κάθε αντίστοιχης διάταξης που συνιστά</w:t>
      </w:r>
      <w:bookmarkStart w:id="0" w:name="_GoBack"/>
      <w:bookmarkEnd w:id="0"/>
      <w:r w:rsidR="00186AEA">
        <w:rPr>
          <w:rFonts w:ascii="Tahoma" w:hAnsi="Tahoma" w:cs="Tahoma"/>
          <w:sz w:val="24"/>
          <w:szCs w:val="24"/>
        </w:rPr>
        <w:t xml:space="preserve"> ισοπέδωση Διπλωμάτων και δικαιωμάτων.</w:t>
      </w:r>
    </w:p>
    <w:p w:rsidR="00BE18F6" w:rsidRPr="00B36E8A" w:rsidRDefault="00186AEA" w:rsidP="00841D64">
      <w:pPr>
        <w:spacing w:before="170" w:line="360" w:lineRule="auto"/>
        <w:ind w:firstLine="720"/>
        <w:jc w:val="both"/>
        <w:rPr>
          <w:rFonts w:ascii="Tahoma" w:hAnsi="Tahoma" w:cs="Tahoma"/>
          <w:sz w:val="24"/>
          <w:szCs w:val="24"/>
        </w:rPr>
      </w:pPr>
      <w:r>
        <w:rPr>
          <w:rFonts w:ascii="Tahoma" w:hAnsi="Tahoma" w:cs="Tahoma"/>
          <w:sz w:val="24"/>
          <w:szCs w:val="24"/>
        </w:rPr>
        <w:t>Στο άρθρο 157 για πρώτη φορά π</w:t>
      </w:r>
      <w:r w:rsidRPr="00186AEA">
        <w:rPr>
          <w:rFonts w:ascii="Tahoma" w:hAnsi="Tahoma" w:cs="Tahoma"/>
          <w:sz w:val="24"/>
          <w:szCs w:val="24"/>
        </w:rPr>
        <w:t xml:space="preserve">αρέχεται η δυνατότητα ανάθεσης με προγραμματική σύμβαση, της </w:t>
      </w:r>
      <w:r w:rsidRPr="00186AEA">
        <w:rPr>
          <w:rFonts w:ascii="Tahoma" w:hAnsi="Tahoma" w:cs="Tahoma"/>
          <w:b/>
          <w:sz w:val="24"/>
          <w:szCs w:val="24"/>
        </w:rPr>
        <w:t xml:space="preserve">ανάληψης καθηκόντων </w:t>
      </w:r>
      <w:r w:rsidR="00841D64">
        <w:rPr>
          <w:rFonts w:ascii="Tahoma" w:hAnsi="Tahoma" w:cs="Tahoma"/>
          <w:b/>
          <w:sz w:val="24"/>
          <w:szCs w:val="24"/>
        </w:rPr>
        <w:t>Α</w:t>
      </w:r>
      <w:r w:rsidRPr="00186AEA">
        <w:rPr>
          <w:rFonts w:ascii="Tahoma" w:hAnsi="Tahoma" w:cs="Tahoma"/>
          <w:b/>
          <w:sz w:val="24"/>
          <w:szCs w:val="24"/>
        </w:rPr>
        <w:t xml:space="preserve">ναθέτουσας </w:t>
      </w:r>
      <w:r w:rsidR="00841D64">
        <w:rPr>
          <w:rFonts w:ascii="Tahoma" w:hAnsi="Tahoma" w:cs="Tahoma"/>
          <w:b/>
          <w:sz w:val="24"/>
          <w:szCs w:val="24"/>
        </w:rPr>
        <w:t>Α</w:t>
      </w:r>
      <w:r w:rsidRPr="00186AEA">
        <w:rPr>
          <w:rFonts w:ascii="Tahoma" w:hAnsi="Tahoma" w:cs="Tahoma"/>
          <w:b/>
          <w:sz w:val="24"/>
          <w:szCs w:val="24"/>
        </w:rPr>
        <w:t>ρχής σε ιδιώτη τεχνικό σύμβουλο</w:t>
      </w:r>
      <w:r w:rsidRPr="00186AEA">
        <w:rPr>
          <w:rFonts w:ascii="Tahoma" w:hAnsi="Tahoma" w:cs="Tahoma"/>
          <w:sz w:val="24"/>
          <w:szCs w:val="24"/>
        </w:rPr>
        <w:t xml:space="preserve"> που πληροί τα απαιτούμενα κριτήρια τεχνικής επάρκειας, κατά παρέκκλιση του άρθρου 44 του ν.4412/2016, σε περιπτώσεις που διαπιστώνεται </w:t>
      </w:r>
      <w:r w:rsidR="00841D64">
        <w:rPr>
          <w:rFonts w:ascii="Tahoma" w:hAnsi="Tahoma" w:cs="Tahoma"/>
          <w:sz w:val="24"/>
          <w:szCs w:val="24"/>
        </w:rPr>
        <w:t>«</w:t>
      </w:r>
      <w:r w:rsidRPr="00186AEA">
        <w:rPr>
          <w:rFonts w:ascii="Tahoma" w:hAnsi="Tahoma" w:cs="Tahoma"/>
          <w:sz w:val="24"/>
          <w:szCs w:val="24"/>
        </w:rPr>
        <w:t>άμεση ανάγκη εκτέλεσης τεχνικών εργασιών για επείγουσα αντιμετώπιση στατικών και τεχνικών ζητημάτων σε κτιριακές υποδομές οι οποίες στεγάζουν υπηρεσίες Υπουργείων και των εποπτευόμενων φορέων αυτών</w:t>
      </w:r>
      <w:r w:rsidR="00841D64">
        <w:rPr>
          <w:rFonts w:ascii="Tahoma" w:hAnsi="Tahoma" w:cs="Tahoma"/>
          <w:sz w:val="24"/>
          <w:szCs w:val="24"/>
        </w:rPr>
        <w:t>»</w:t>
      </w:r>
      <w:r w:rsidRPr="00186AEA">
        <w:rPr>
          <w:rFonts w:ascii="Tahoma" w:hAnsi="Tahoma" w:cs="Tahoma"/>
          <w:sz w:val="24"/>
          <w:szCs w:val="24"/>
        </w:rPr>
        <w:t>, τα οποία, είτε τα ίδια, είτε τα συστεγαζόμενα ή συνεργαζόμενα με αυτά σε κοινές δράσεις δεν διαθέτουν, τεχνική υπηρεσία ή η τεχνική υπηρεσία τους δεν πληροί τις προδιαγραφές επάρκειας.</w:t>
      </w:r>
      <w:r w:rsidR="00841D64">
        <w:rPr>
          <w:rFonts w:ascii="Tahoma" w:hAnsi="Tahoma" w:cs="Tahoma"/>
          <w:sz w:val="24"/>
          <w:szCs w:val="24"/>
        </w:rPr>
        <w:t xml:space="preserve">  Η καινοφανής αυτή ρύθμιση ανοίγει την πόρτα για την πλήρη κατάργηση </w:t>
      </w:r>
      <w:r w:rsidR="00945F1E">
        <w:rPr>
          <w:rFonts w:ascii="Tahoma" w:hAnsi="Tahoma" w:cs="Tahoma"/>
          <w:sz w:val="24"/>
          <w:szCs w:val="24"/>
        </w:rPr>
        <w:t>των Δημόσιων Τεχνικών Υπηρεσιών</w:t>
      </w:r>
      <w:r w:rsidR="00B36E8A" w:rsidRPr="00B36E8A">
        <w:rPr>
          <w:rFonts w:ascii="Tahoma" w:hAnsi="Tahoma" w:cs="Tahoma"/>
          <w:sz w:val="24"/>
          <w:szCs w:val="24"/>
        </w:rPr>
        <w:t>,</w:t>
      </w:r>
      <w:r w:rsidR="00B36E8A">
        <w:rPr>
          <w:rFonts w:ascii="Tahoma" w:hAnsi="Tahoma" w:cs="Tahoma"/>
          <w:sz w:val="24"/>
          <w:szCs w:val="24"/>
        </w:rPr>
        <w:t xml:space="preserve"> την ιδιωτικοποίησή τους</w:t>
      </w:r>
      <w:r w:rsidR="00B36E8A" w:rsidRPr="00B36E8A">
        <w:rPr>
          <w:rFonts w:ascii="Tahoma" w:hAnsi="Tahoma" w:cs="Tahoma"/>
          <w:sz w:val="24"/>
          <w:szCs w:val="24"/>
        </w:rPr>
        <w:t xml:space="preserve"> </w:t>
      </w:r>
      <w:r w:rsidR="00B36E8A">
        <w:rPr>
          <w:rFonts w:ascii="Tahoma" w:hAnsi="Tahoma" w:cs="Tahoma"/>
          <w:sz w:val="24"/>
          <w:szCs w:val="24"/>
        </w:rPr>
        <w:t>και είναι σε αντίθεση και με τις Ευρωπαϊκές Οδηγίες.</w:t>
      </w:r>
    </w:p>
    <w:p w:rsidR="00945F1E" w:rsidRPr="00B36E8A" w:rsidRDefault="00945F1E" w:rsidP="00DE3AC9">
      <w:pPr>
        <w:pStyle w:val="Default"/>
        <w:tabs>
          <w:tab w:val="left" w:pos="709"/>
        </w:tabs>
        <w:spacing w:line="360" w:lineRule="auto"/>
        <w:ind w:firstLine="567"/>
        <w:jc w:val="both"/>
        <w:rPr>
          <w:rFonts w:ascii="Tahoma" w:hAnsi="Tahoma" w:cs="Tahoma"/>
          <w:color w:val="auto"/>
        </w:rPr>
      </w:pPr>
      <w:r w:rsidRPr="00B36E8A">
        <w:rPr>
          <w:rFonts w:ascii="Tahoma" w:hAnsi="Tahoma" w:cs="Tahoma"/>
          <w:color w:val="auto"/>
        </w:rPr>
        <w:t xml:space="preserve">Με το άρθρο 179 καταργεί την παρ. 1, αρ. 24 του ν.4479/17 και δίνει το δικαίωμα στους δήμους </w:t>
      </w:r>
      <w:r w:rsidRPr="00B36E8A">
        <w:rPr>
          <w:rFonts w:ascii="Tahoma" w:hAnsi="Tahoma" w:cs="Tahoma"/>
          <w:b/>
          <w:color w:val="auto"/>
        </w:rPr>
        <w:t>να εκχωρούν σε ιδιώτες τις υπηρεσίες ανταποδοτικού χαρακτήρα, ήτοι την καθαριότητα, τον ηλεκτροφωτισμό και το πράσινο των πόλεων</w:t>
      </w:r>
      <w:r w:rsidRPr="00B36E8A">
        <w:rPr>
          <w:rFonts w:ascii="Tahoma" w:hAnsi="Tahoma" w:cs="Tahoma"/>
          <w:color w:val="auto"/>
        </w:rPr>
        <w:t>. Με αυτή τη νέα Νομοθετική ρύθμιση, οι Δήμαρχοι ουσιαστικά μετατρέπονται σε μάνατζερ όπου θα φροντίζουν να διασφαλίζουν τα κέρδη των μεγαλοεργολάβων και επιχειρηματιών εκχωρώντας τους υπηρεσίες του Δήμου και μετακυλώντας βέβαια το κόστος στα ήδη υπερχρεωμένα νοικοκυριά των Δημοτών</w:t>
      </w:r>
      <w:r w:rsidR="00DE3AC9" w:rsidRPr="00B36E8A">
        <w:rPr>
          <w:rFonts w:ascii="Tahoma" w:hAnsi="Tahoma" w:cs="Tahoma"/>
          <w:color w:val="auto"/>
        </w:rPr>
        <w:t>,</w:t>
      </w:r>
      <w:r w:rsidRPr="00B36E8A">
        <w:rPr>
          <w:rFonts w:ascii="Tahoma" w:hAnsi="Tahoma" w:cs="Tahoma"/>
          <w:color w:val="auto"/>
        </w:rPr>
        <w:t xml:space="preserve"> αυξάνοντας τα Δημοτικά τέλη.</w:t>
      </w:r>
    </w:p>
    <w:p w:rsidR="00841D64" w:rsidRPr="00841D64" w:rsidRDefault="00841D64" w:rsidP="00841D64">
      <w:pPr>
        <w:spacing w:before="170" w:line="360" w:lineRule="auto"/>
        <w:ind w:firstLine="720"/>
        <w:jc w:val="both"/>
        <w:rPr>
          <w:rFonts w:ascii="Tahoma" w:hAnsi="Tahoma" w:cs="Tahoma"/>
          <w:sz w:val="24"/>
          <w:szCs w:val="24"/>
        </w:rPr>
      </w:pPr>
      <w:r>
        <w:rPr>
          <w:rFonts w:ascii="Tahoma" w:hAnsi="Tahoma" w:cs="Tahoma"/>
          <w:sz w:val="24"/>
          <w:szCs w:val="24"/>
        </w:rPr>
        <w:t xml:space="preserve">Με τα άρθρα 207 – </w:t>
      </w:r>
      <w:r w:rsidRPr="00841D64">
        <w:rPr>
          <w:rFonts w:ascii="Tahoma" w:hAnsi="Tahoma" w:cs="Tahoma"/>
          <w:sz w:val="24"/>
          <w:szCs w:val="24"/>
        </w:rPr>
        <w:t>208  </w:t>
      </w:r>
      <w:r w:rsidR="00BE18F6">
        <w:rPr>
          <w:rFonts w:ascii="Tahoma" w:hAnsi="Tahoma" w:cs="Tahoma"/>
          <w:sz w:val="24"/>
          <w:szCs w:val="24"/>
        </w:rPr>
        <w:t>Τοπικά Χωρικά Σχέδια</w:t>
      </w:r>
      <w:r w:rsidRPr="00841D64">
        <w:rPr>
          <w:rFonts w:ascii="Tahoma" w:hAnsi="Tahoma" w:cs="Tahoma"/>
          <w:sz w:val="24"/>
          <w:szCs w:val="24"/>
        </w:rPr>
        <w:t xml:space="preserve">, αντί να εκπονούνται σε επίπεδο δήμων, </w:t>
      </w:r>
      <w:r w:rsidRPr="00B36E8A">
        <w:rPr>
          <w:rFonts w:ascii="Tahoma" w:hAnsi="Tahoma" w:cs="Tahoma"/>
          <w:b/>
          <w:sz w:val="24"/>
          <w:szCs w:val="24"/>
        </w:rPr>
        <w:t>η κατάρτισή τους κατακερματίζεται ανά πολεοδομική ενότητα</w:t>
      </w:r>
      <w:r w:rsidRPr="00841D64">
        <w:rPr>
          <w:rFonts w:ascii="Tahoma" w:hAnsi="Tahoma" w:cs="Tahoma"/>
          <w:sz w:val="24"/>
          <w:szCs w:val="24"/>
        </w:rPr>
        <w:t xml:space="preserve"> (μίας ή περισσότερες) «με προτεραιότητα τις περιοχές που παρουσιάζουν πιο έντονες αναπτυξιακές, περιβαλλοντικές ή κοινωνικές πιέσεις</w:t>
      </w:r>
      <w:r w:rsidR="00BE18F6">
        <w:rPr>
          <w:rFonts w:ascii="Tahoma" w:hAnsi="Tahoma" w:cs="Tahoma"/>
          <w:sz w:val="24"/>
          <w:szCs w:val="24"/>
        </w:rPr>
        <w:t xml:space="preserve">» και </w:t>
      </w:r>
      <w:r w:rsidR="00BE18F6" w:rsidRPr="00BE18F6">
        <w:rPr>
          <w:rFonts w:ascii="Tahoma" w:hAnsi="Tahoma" w:cs="Tahoma"/>
          <w:sz w:val="24"/>
          <w:szCs w:val="24"/>
        </w:rPr>
        <w:t xml:space="preserve">η διαδικασία της προέγκρισης των Ειδικών Χωρικών Σχεδίων για </w:t>
      </w:r>
      <w:proofErr w:type="spellStart"/>
      <w:r w:rsidR="00BE18F6" w:rsidRPr="00BE18F6">
        <w:rPr>
          <w:rFonts w:ascii="Tahoma" w:hAnsi="Tahoma" w:cs="Tahoma"/>
          <w:sz w:val="24"/>
          <w:szCs w:val="24"/>
        </w:rPr>
        <w:t>χωροθέτηση</w:t>
      </w:r>
      <w:proofErr w:type="spellEnd"/>
      <w:r w:rsidR="00BE18F6" w:rsidRPr="00BE18F6">
        <w:rPr>
          <w:rFonts w:ascii="Tahoma" w:hAnsi="Tahoma" w:cs="Tahoma"/>
          <w:sz w:val="24"/>
          <w:szCs w:val="24"/>
        </w:rPr>
        <w:t xml:space="preserve"> και ανάπτυξη μικρομεσαίων επενδυτικών σχεδίων ή δραστηριοτήτων, π.χ. ξενοδοχειακές μονάδες, με εξέταση υπό μορφή διαβούλευσης του εκάστοτε σχεδίου από το Κεντρικό Συμβούλιο Πολεοδομικών Θεμάτων και Αμφισβητήσεων (ΚΕΣΥΠΟΘΑ), γίνεται τώρα προαιρετική για τον ενδιαφερόμενο ιδιώτη ή το Δημόσιο. Διαφορετικά θα καταθέτει απευθείας την αίτηση οριστικής έγκρισης.</w:t>
      </w:r>
    </w:p>
    <w:p w:rsidR="00841D64" w:rsidRPr="00186AEA" w:rsidRDefault="00841D64">
      <w:pPr>
        <w:spacing w:before="170" w:line="360" w:lineRule="auto"/>
        <w:ind w:firstLine="720"/>
        <w:jc w:val="both"/>
      </w:pPr>
    </w:p>
    <w:p w:rsidR="00826369" w:rsidRDefault="00826369">
      <w:pPr>
        <w:spacing w:before="170" w:line="360" w:lineRule="auto"/>
        <w:ind w:firstLine="720"/>
        <w:jc w:val="both"/>
        <w:rPr>
          <w:rFonts w:ascii="Tahoma" w:hAnsi="Tahoma" w:cs="Tahoma"/>
          <w:sz w:val="24"/>
          <w:szCs w:val="24"/>
        </w:rPr>
      </w:pPr>
      <w:r>
        <w:rPr>
          <w:rFonts w:ascii="Tahoma" w:hAnsi="Tahoma" w:cs="Tahoma"/>
          <w:sz w:val="24"/>
          <w:szCs w:val="24"/>
        </w:rPr>
        <w:lastRenderedPageBreak/>
        <w:t>Για εμάς τα κριτήρια για τις στρατηγικές και σημαντικές επενδύσεις δεν θα πρέπει να είναι μόνο το ποσό της επένδυσης και ο αριθμός των εργαζομένων που θα απασχοληθούν αλλά και ο βιώσιμος και αειφόρος χαρακτήρας τους. Επενδύσεις μακροπρόθεσμες με σεβασμό στο περιβάλλον και στην κοινωνία είναι επενδύσεις δημοσίου συμφέροντος.</w:t>
      </w:r>
    </w:p>
    <w:p w:rsidR="00826369" w:rsidRDefault="00826369">
      <w:pPr>
        <w:spacing w:before="170" w:line="360" w:lineRule="auto"/>
        <w:jc w:val="both"/>
        <w:rPr>
          <w:rFonts w:ascii="Tahoma" w:hAnsi="Tahoma" w:cs="Tahoma"/>
          <w:sz w:val="24"/>
          <w:szCs w:val="24"/>
        </w:rPr>
      </w:pPr>
      <w:r>
        <w:rPr>
          <w:rFonts w:ascii="Tahoma" w:hAnsi="Tahoma" w:cs="Tahoma"/>
          <w:sz w:val="24"/>
          <w:szCs w:val="24"/>
        </w:rPr>
        <w:tab/>
        <w:t>Είναι</w:t>
      </w:r>
      <w:r w:rsidR="00841D64">
        <w:rPr>
          <w:rFonts w:ascii="Tahoma" w:hAnsi="Tahoma" w:cs="Tahoma"/>
          <w:sz w:val="24"/>
          <w:szCs w:val="24"/>
        </w:rPr>
        <w:t xml:space="preserve"> </w:t>
      </w:r>
      <w:r w:rsidR="00974768">
        <w:rPr>
          <w:rFonts w:ascii="Tahoma" w:hAnsi="Tahoma" w:cs="Tahoma"/>
          <w:sz w:val="24"/>
          <w:szCs w:val="24"/>
        </w:rPr>
        <w:t xml:space="preserve">αδιανόητο να υπάρχει η </w:t>
      </w:r>
      <w:proofErr w:type="spellStart"/>
      <w:r w:rsidR="00974768">
        <w:rPr>
          <w:rFonts w:ascii="Tahoma" w:hAnsi="Tahoma" w:cs="Tahoma"/>
          <w:sz w:val="24"/>
          <w:szCs w:val="24"/>
        </w:rPr>
        <w:t>μετακύ</w:t>
      </w:r>
      <w:r w:rsidR="00D93C89">
        <w:rPr>
          <w:rFonts w:ascii="Tahoma" w:hAnsi="Tahoma" w:cs="Tahoma"/>
          <w:sz w:val="24"/>
          <w:szCs w:val="24"/>
        </w:rPr>
        <w:t>λη</w:t>
      </w:r>
      <w:r>
        <w:rPr>
          <w:rFonts w:ascii="Tahoma" w:hAnsi="Tahoma" w:cs="Tahoma"/>
          <w:sz w:val="24"/>
          <w:szCs w:val="24"/>
        </w:rPr>
        <w:t>ση</w:t>
      </w:r>
      <w:proofErr w:type="spellEnd"/>
      <w:r>
        <w:rPr>
          <w:rFonts w:ascii="Tahoma" w:hAnsi="Tahoma" w:cs="Tahoma"/>
          <w:sz w:val="24"/>
          <w:szCs w:val="24"/>
        </w:rPr>
        <w:t xml:space="preserve"> της ευθύνης και η συνεχής απειλή πειθαρχικών διώξεων Υπαλλήλων αν σε διάστημα μόλις ενός μήνα δε γνωμοδοτήσουν, τη στιγμή που η πολυνομία, η πολυπλοκότητα και ασάφεια της νομοθεσίας (και ειδικά των Χωροταξικών σχεδίων), η επικάλυψη αρμοδιοτήτων μεταξύ φορέων, η προαπαιτούμενη γνωμοδότηση Συλλογικών Οργάνων (που δεν έχουν μέλη Δημοσίους Υπαλλήλους αλλά επιστήμονες), όσο και τεράστια ελλείμματα στελέχωσης και ο φόρτος εργασίας οδηγούν στην αναποτελεσματικότητα και αυτά είναι που οφείλουν να επιλυθούν. Οι Υπάλληλοι που ελέγχουν επενδυτικά σχέδια εκατομμυρίων με τεράστιες επιπτώσεις δε μπορούν να κάνουν ευσυνείδητα την υπεύθυνη δουλειά τους </w:t>
      </w:r>
      <w:r>
        <w:rPr>
          <w:rFonts w:ascii="Tahoma" w:hAnsi="Tahoma" w:cs="Tahoma"/>
          <w:b/>
          <w:bCs/>
          <w:sz w:val="24"/>
          <w:szCs w:val="24"/>
        </w:rPr>
        <w:t>υπό τη δαμόκλειο σπάθη πειθαρχικών διώξεων και αυταρχισμού</w:t>
      </w:r>
      <w:r>
        <w:rPr>
          <w:rFonts w:ascii="Tahoma" w:hAnsi="Tahoma" w:cs="Tahoma"/>
          <w:sz w:val="24"/>
          <w:szCs w:val="24"/>
        </w:rPr>
        <w:t xml:space="preserve">. Είναι προφανές ότι οι απειλές διώξεων δε θα περιοριστούν στις “Στρατηγικές Επενδύσεις” αλλά θα επεκταθούν στο σύνολο των </w:t>
      </w:r>
      <w:proofErr w:type="spellStart"/>
      <w:r>
        <w:rPr>
          <w:rFonts w:ascii="Tahoma" w:hAnsi="Tahoma" w:cs="Tahoma"/>
          <w:sz w:val="24"/>
          <w:szCs w:val="24"/>
        </w:rPr>
        <w:t>αδειοδοτήσεων</w:t>
      </w:r>
      <w:proofErr w:type="spellEnd"/>
      <w:r>
        <w:rPr>
          <w:rFonts w:ascii="Tahoma" w:hAnsi="Tahoma" w:cs="Tahoma"/>
          <w:sz w:val="24"/>
          <w:szCs w:val="24"/>
        </w:rPr>
        <w:t xml:space="preserve"> – ελέγχων</w:t>
      </w:r>
      <w:r w:rsidR="00BD530C">
        <w:rPr>
          <w:rFonts w:ascii="Tahoma" w:hAnsi="Tahoma" w:cs="Tahoma"/>
          <w:sz w:val="24"/>
          <w:szCs w:val="24"/>
        </w:rPr>
        <w:t xml:space="preserve"> (Άρθρο 1)</w:t>
      </w:r>
      <w:r>
        <w:rPr>
          <w:rFonts w:ascii="Tahoma" w:hAnsi="Tahoma" w:cs="Tahoma"/>
          <w:sz w:val="24"/>
          <w:szCs w:val="24"/>
        </w:rPr>
        <w:t>.</w:t>
      </w:r>
    </w:p>
    <w:p w:rsidR="00826369" w:rsidRDefault="00826369">
      <w:pPr>
        <w:spacing w:before="170" w:line="360" w:lineRule="auto"/>
        <w:jc w:val="both"/>
        <w:rPr>
          <w:rFonts w:ascii="Tahoma" w:hAnsi="Tahoma" w:cs="Tahoma"/>
          <w:sz w:val="24"/>
          <w:szCs w:val="24"/>
        </w:rPr>
      </w:pPr>
      <w:r>
        <w:rPr>
          <w:rFonts w:ascii="Tahoma" w:hAnsi="Tahoma" w:cs="Tahoma"/>
          <w:sz w:val="24"/>
          <w:szCs w:val="24"/>
        </w:rPr>
        <w:tab/>
        <w:t xml:space="preserve">Διαφωνούμε ριζικά με την κατεύθυνση αντικατάστασης των αναγκαίων μόνιμων και σταθερών σχέσεων εργασίας στο Δημόσιο με τη </w:t>
      </w:r>
      <w:r>
        <w:rPr>
          <w:rFonts w:ascii="Tahoma" w:hAnsi="Tahoma" w:cs="Tahoma"/>
          <w:b/>
          <w:bCs/>
          <w:sz w:val="24"/>
          <w:szCs w:val="24"/>
        </w:rPr>
        <w:t>μερική απασχόληση Ιδιωτικού δικαίου</w:t>
      </w:r>
      <w:r>
        <w:rPr>
          <w:rFonts w:ascii="Tahoma" w:hAnsi="Tahoma" w:cs="Tahoma"/>
          <w:sz w:val="24"/>
          <w:szCs w:val="24"/>
        </w:rPr>
        <w:t xml:space="preserve"> που εισάγει η παρ. 18 του </w:t>
      </w:r>
      <w:r w:rsidR="00BD530C">
        <w:rPr>
          <w:rFonts w:ascii="Tahoma" w:hAnsi="Tahoma" w:cs="Tahoma"/>
          <w:sz w:val="24"/>
          <w:szCs w:val="24"/>
        </w:rPr>
        <w:t>Ά</w:t>
      </w:r>
      <w:r>
        <w:rPr>
          <w:rFonts w:ascii="Tahoma" w:hAnsi="Tahoma" w:cs="Tahoma"/>
          <w:sz w:val="24"/>
          <w:szCs w:val="24"/>
        </w:rPr>
        <w:t>ρθρου 5</w:t>
      </w:r>
      <w:r w:rsidR="00F817A1">
        <w:rPr>
          <w:rFonts w:ascii="Tahoma" w:hAnsi="Tahoma" w:cs="Tahoma"/>
          <w:sz w:val="24"/>
          <w:szCs w:val="24"/>
        </w:rPr>
        <w:t>9</w:t>
      </w:r>
      <w:r>
        <w:rPr>
          <w:rFonts w:ascii="Tahoma" w:hAnsi="Tahoma" w:cs="Tahoma"/>
          <w:sz w:val="24"/>
          <w:szCs w:val="24"/>
        </w:rPr>
        <w:t xml:space="preserve">. Με την παράγραφο αυτή για πρώτη φορά σε Δημόσιες Υπηρεσίες </w:t>
      </w:r>
      <w:r>
        <w:rPr>
          <w:rFonts w:ascii="Tahoma" w:hAnsi="Tahoma" w:cs="Tahoma"/>
          <w:i/>
          <w:iCs/>
          <w:sz w:val="24"/>
          <w:szCs w:val="24"/>
        </w:rPr>
        <w:t>“</w:t>
      </w:r>
      <w:r>
        <w:rPr>
          <w:rFonts w:ascii="Tahoma" w:hAnsi="Tahoma" w:cs="Tahoma"/>
          <w:i/>
          <w:iCs/>
          <w:color w:val="000000"/>
          <w:sz w:val="24"/>
          <w:szCs w:val="24"/>
        </w:rPr>
        <w:t xml:space="preserve">για την αντιμετώπιση εκτάκτων ή επειγουσών αναγκών συμφωνείται με </w:t>
      </w:r>
      <w:r>
        <w:rPr>
          <w:rFonts w:ascii="Tahoma" w:hAnsi="Tahoma" w:cs="Tahoma"/>
          <w:b/>
          <w:bCs/>
          <w:i/>
          <w:iCs/>
          <w:color w:val="000000"/>
          <w:sz w:val="24"/>
          <w:szCs w:val="24"/>
        </w:rPr>
        <w:t>σύμβαση ορισμένου χρόνου διάρκειας μέχρι έξι (6) μηνών. Μερική απασχόληση που δεν υπερβαίνει τις τέσσερις (4) ώρες ημερησίως.</w:t>
      </w:r>
      <w:r>
        <w:rPr>
          <w:rFonts w:ascii="Tahoma" w:hAnsi="Tahoma" w:cs="Tahoma"/>
          <w:i/>
          <w:iCs/>
          <w:sz w:val="24"/>
          <w:szCs w:val="24"/>
        </w:rPr>
        <w:t xml:space="preserve"> “ </w:t>
      </w:r>
      <w:r>
        <w:rPr>
          <w:rFonts w:ascii="Tahoma" w:hAnsi="Tahoma" w:cs="Tahoma"/>
          <w:sz w:val="24"/>
          <w:szCs w:val="24"/>
        </w:rPr>
        <w:t>Δηλαδή το συνεχώς μειούμενο προσωπικό των Υπηρεσιών θα αντικαθίσταται σταδιακά -και λόγω του περιορισμού των προσλήψεων- με ανακυκλούμενους εργαζόμενους ορισμένου χρόνου και περιορισμένου ωραρίου</w:t>
      </w:r>
      <w:r w:rsidR="00DE3AC9">
        <w:rPr>
          <w:rFonts w:ascii="Tahoma" w:hAnsi="Tahoma" w:cs="Tahoma"/>
          <w:sz w:val="24"/>
          <w:szCs w:val="24"/>
        </w:rPr>
        <w:t>,</w:t>
      </w:r>
      <w:r>
        <w:rPr>
          <w:rFonts w:ascii="Tahoma" w:hAnsi="Tahoma" w:cs="Tahoma"/>
          <w:sz w:val="24"/>
          <w:szCs w:val="24"/>
        </w:rPr>
        <w:t xml:space="preserve"> που όπως όλοι καλά γνωρίζουμε</w:t>
      </w:r>
      <w:r w:rsidR="00DE3AC9">
        <w:rPr>
          <w:rFonts w:ascii="Tahoma" w:hAnsi="Tahoma" w:cs="Tahoma"/>
          <w:sz w:val="24"/>
          <w:szCs w:val="24"/>
        </w:rPr>
        <w:t>,</w:t>
      </w:r>
      <w:r>
        <w:rPr>
          <w:rFonts w:ascii="Tahoma" w:hAnsi="Tahoma" w:cs="Tahoma"/>
          <w:sz w:val="24"/>
          <w:szCs w:val="24"/>
        </w:rPr>
        <w:t xml:space="preserve"> δε μπορούν να υπογράψουν διοικητικές πράξεις αλλά απλά ανακυκλώνουν την ανεργία.</w:t>
      </w:r>
    </w:p>
    <w:p w:rsidR="00826369" w:rsidRDefault="00826369">
      <w:pPr>
        <w:spacing w:line="360" w:lineRule="auto"/>
        <w:ind w:firstLine="720"/>
        <w:jc w:val="both"/>
        <w:rPr>
          <w:rFonts w:ascii="Tahoma" w:hAnsi="Tahoma" w:cs="Tahoma"/>
          <w:sz w:val="24"/>
          <w:szCs w:val="24"/>
        </w:rPr>
      </w:pPr>
      <w:r>
        <w:rPr>
          <w:rFonts w:ascii="Tahoma" w:hAnsi="Tahoma" w:cs="Tahoma"/>
          <w:sz w:val="24"/>
          <w:szCs w:val="24"/>
        </w:rPr>
        <w:t xml:space="preserve">Το πολυνομοσχέδιο επιχειρεί να διευκολύνει τις επενδύσεις απλοποιώντας τις διαδικασίες </w:t>
      </w:r>
      <w:proofErr w:type="spellStart"/>
      <w:r>
        <w:rPr>
          <w:rFonts w:ascii="Tahoma" w:hAnsi="Tahoma" w:cs="Tahoma"/>
          <w:sz w:val="24"/>
          <w:szCs w:val="24"/>
        </w:rPr>
        <w:t>αδειοδότησης</w:t>
      </w:r>
      <w:proofErr w:type="spellEnd"/>
      <w:r w:rsidR="00DE3AC9">
        <w:rPr>
          <w:rFonts w:ascii="Tahoma" w:hAnsi="Tahoma" w:cs="Tahoma"/>
          <w:sz w:val="24"/>
          <w:szCs w:val="24"/>
        </w:rPr>
        <w:t>,</w:t>
      </w:r>
      <w:r>
        <w:rPr>
          <w:rFonts w:ascii="Tahoma" w:hAnsi="Tahoma" w:cs="Tahoma"/>
          <w:sz w:val="24"/>
          <w:szCs w:val="24"/>
        </w:rPr>
        <w:t xml:space="preserve"> όμως δεν κάνει καμία διαφοροποίηση ανάμεσα στους διαφορετικούς τύπους επενδύσεων κατά χρήση (βιομηχανία, υποδομή, τουρισμός, κλπ) καταργώντας εξίσου ολόκληρα στάδια της υφιστάμενης διαδικασίας (γνωμοδοτήσεις ή/και εγκρίσεις, κλπ.) χωρίς να εξετάζεται το επίπεδο των επιπτώσεων. Γνώμη μας είναι ότι απαιτείται </w:t>
      </w:r>
      <w:r>
        <w:rPr>
          <w:rFonts w:ascii="Tahoma" w:hAnsi="Tahoma" w:cs="Tahoma"/>
          <w:b/>
          <w:bCs/>
          <w:sz w:val="24"/>
          <w:szCs w:val="24"/>
        </w:rPr>
        <w:t xml:space="preserve">ενίσχυση των </w:t>
      </w:r>
      <w:proofErr w:type="spellStart"/>
      <w:r>
        <w:rPr>
          <w:rFonts w:ascii="Tahoma" w:hAnsi="Tahoma" w:cs="Tahoma"/>
          <w:b/>
          <w:bCs/>
          <w:sz w:val="24"/>
          <w:szCs w:val="24"/>
        </w:rPr>
        <w:t>αδειοδοτικών</w:t>
      </w:r>
      <w:proofErr w:type="spellEnd"/>
      <w:r>
        <w:rPr>
          <w:rFonts w:ascii="Tahoma" w:hAnsi="Tahoma" w:cs="Tahoma"/>
          <w:b/>
          <w:bCs/>
          <w:sz w:val="24"/>
          <w:szCs w:val="24"/>
        </w:rPr>
        <w:t xml:space="preserve"> και ελεγκτικών μηχανισμών</w:t>
      </w:r>
      <w:r>
        <w:rPr>
          <w:rFonts w:ascii="Tahoma" w:hAnsi="Tahoma" w:cs="Tahoma"/>
          <w:sz w:val="24"/>
          <w:szCs w:val="24"/>
        </w:rPr>
        <w:t xml:space="preserve">, ανάδειξη του συμβουλευτικού και υποστηρικτικού ρόλου τους, αναβάθμιση του ελεγκτικού έργου, </w:t>
      </w:r>
      <w:r>
        <w:rPr>
          <w:rFonts w:ascii="Tahoma" w:hAnsi="Tahoma" w:cs="Tahoma"/>
          <w:sz w:val="24"/>
          <w:szCs w:val="24"/>
        </w:rPr>
        <w:lastRenderedPageBreak/>
        <w:t xml:space="preserve">εντατικοποίηση των ελέγχων και αναβάθμιση των αντίστοιχων Δημόσιων Υπηρεσιών με τεχνογνωσία – επιμόρφωση και παροχή των απαιτούμενων μέσων. Μόνο έτσι μπορεί να εξασφαλισθεί το συνολικό Δημόσιο Συμφέρον και να μην αφεθούν ανεξέλεγκτα τα ιδιωτικά συμφέροντα </w:t>
      </w:r>
      <w:r w:rsidR="00BD530C">
        <w:rPr>
          <w:rFonts w:ascii="Tahoma" w:hAnsi="Tahoma" w:cs="Tahoma"/>
          <w:sz w:val="24"/>
          <w:szCs w:val="24"/>
        </w:rPr>
        <w:t>(Άρθρα 10,11,14,15)</w:t>
      </w:r>
      <w:r>
        <w:rPr>
          <w:rFonts w:ascii="Tahoma" w:hAnsi="Tahoma" w:cs="Tahoma"/>
          <w:sz w:val="24"/>
          <w:szCs w:val="24"/>
        </w:rPr>
        <w:t>.</w:t>
      </w:r>
    </w:p>
    <w:p w:rsidR="00826369" w:rsidRDefault="00826369">
      <w:pPr>
        <w:spacing w:line="360" w:lineRule="auto"/>
        <w:ind w:firstLine="720"/>
        <w:jc w:val="both"/>
        <w:rPr>
          <w:rFonts w:ascii="Tahoma" w:hAnsi="Tahoma" w:cs="Tahoma"/>
          <w:sz w:val="24"/>
          <w:szCs w:val="24"/>
        </w:rPr>
      </w:pPr>
      <w:r>
        <w:rPr>
          <w:rFonts w:ascii="Tahoma" w:hAnsi="Tahoma" w:cs="Tahoma"/>
          <w:sz w:val="24"/>
          <w:szCs w:val="24"/>
        </w:rPr>
        <w:t xml:space="preserve">Ο γενικός κανόνας </w:t>
      </w:r>
      <w:r w:rsidR="00DE3AC9" w:rsidRPr="005E39C1">
        <w:rPr>
          <w:rFonts w:ascii="Tahoma" w:hAnsi="Tahoma" w:cs="Tahoma"/>
          <w:sz w:val="24"/>
          <w:szCs w:val="24"/>
        </w:rPr>
        <w:t>του νομοσχεδίου</w:t>
      </w:r>
      <w:r w:rsidR="00DE3AC9">
        <w:rPr>
          <w:rFonts w:ascii="Tahoma" w:hAnsi="Tahoma" w:cs="Tahoma"/>
          <w:color w:val="FF0000"/>
          <w:sz w:val="24"/>
          <w:szCs w:val="24"/>
        </w:rPr>
        <w:t xml:space="preserve"> </w:t>
      </w:r>
      <w:r>
        <w:rPr>
          <w:rFonts w:ascii="Tahoma" w:hAnsi="Tahoma" w:cs="Tahoma"/>
          <w:sz w:val="24"/>
          <w:szCs w:val="24"/>
        </w:rPr>
        <w:t xml:space="preserve">είναι να ξεκινούν </w:t>
      </w:r>
      <w:r w:rsidR="00DE3AC9">
        <w:rPr>
          <w:rFonts w:ascii="Tahoma" w:hAnsi="Tahoma" w:cs="Tahoma"/>
          <w:sz w:val="24"/>
          <w:szCs w:val="24"/>
        </w:rPr>
        <w:t xml:space="preserve">πρώτα </w:t>
      </w:r>
      <w:r>
        <w:rPr>
          <w:rFonts w:ascii="Tahoma" w:hAnsi="Tahoma" w:cs="Tahoma"/>
          <w:sz w:val="24"/>
          <w:szCs w:val="24"/>
        </w:rPr>
        <w:t>τη λειτουργία τους οι επιχειρήσεις και να διενεργείται </w:t>
      </w:r>
      <w:r>
        <w:rPr>
          <w:rFonts w:ascii="Tahoma" w:hAnsi="Tahoma" w:cs="Tahoma"/>
          <w:b/>
          <w:bCs/>
          <w:sz w:val="24"/>
          <w:szCs w:val="24"/>
        </w:rPr>
        <w:t>εκ των υστέρων ο έλεγχος των απαιτούμενων δικαιολογητικών</w:t>
      </w:r>
      <w:r>
        <w:rPr>
          <w:rFonts w:ascii="Tahoma" w:hAnsi="Tahoma" w:cs="Tahoma"/>
          <w:sz w:val="24"/>
          <w:szCs w:val="24"/>
        </w:rPr>
        <w:t xml:space="preserve">. Σε αυτό το πλαίσιο, μια επιχείρηση δεν θα χρειάζεται πλέον - εκτός της άδειας εγκατάστασης- ούτε άδεια λειτουργίας και θα αρκεί μια απλή γνωστοποίηση ότι ξεκινά τη δραστηριότητά της. Για τις επιχειρήσεις εντός των πάρκων θεσμοθετούνται χαμηλότερες κατηγορίες περιβαλλοντικής κατάταξης, έτσι ώστε να χρειάζονται απλούστερη περιβαλλοντική </w:t>
      </w:r>
      <w:proofErr w:type="spellStart"/>
      <w:r>
        <w:rPr>
          <w:rFonts w:ascii="Tahoma" w:hAnsi="Tahoma" w:cs="Tahoma"/>
          <w:sz w:val="24"/>
          <w:szCs w:val="24"/>
        </w:rPr>
        <w:t>αδειοδότηση</w:t>
      </w:r>
      <w:proofErr w:type="spellEnd"/>
      <w:r>
        <w:rPr>
          <w:rFonts w:ascii="Tahoma" w:hAnsi="Tahoma" w:cs="Tahoma"/>
          <w:sz w:val="24"/>
          <w:szCs w:val="24"/>
        </w:rPr>
        <w:t xml:space="preserve">. Είναι προφανές ότι σύντομα θα βρεθούμε μπροστά στον κίνδυνο πρώτα να </w:t>
      </w:r>
      <w:proofErr w:type="spellStart"/>
      <w:r>
        <w:rPr>
          <w:rFonts w:ascii="Tahoma" w:hAnsi="Tahoma" w:cs="Tahoma"/>
          <w:sz w:val="24"/>
          <w:szCs w:val="24"/>
        </w:rPr>
        <w:t>αδειοδοτούμε</w:t>
      </w:r>
      <w:proofErr w:type="spellEnd"/>
      <w:r>
        <w:rPr>
          <w:rFonts w:ascii="Tahoma" w:hAnsi="Tahoma" w:cs="Tahoma"/>
          <w:sz w:val="24"/>
          <w:szCs w:val="24"/>
        </w:rPr>
        <w:t xml:space="preserve"> δραστηριότητες και στη συνέχεια να πληρώνουμε πολλαπλό τίμημα αποκατάστασης βλαβών</w:t>
      </w:r>
      <w:r w:rsidR="00BD530C">
        <w:rPr>
          <w:rFonts w:ascii="Tahoma" w:hAnsi="Tahoma" w:cs="Tahoma"/>
          <w:sz w:val="24"/>
          <w:szCs w:val="24"/>
        </w:rPr>
        <w:t xml:space="preserve"> (Άρθρα 11 - 13)</w:t>
      </w:r>
      <w:r>
        <w:rPr>
          <w:rFonts w:ascii="Tahoma" w:hAnsi="Tahoma" w:cs="Tahoma"/>
          <w:sz w:val="24"/>
          <w:szCs w:val="24"/>
        </w:rPr>
        <w:t>.</w:t>
      </w:r>
    </w:p>
    <w:p w:rsidR="00826369" w:rsidRDefault="00826369">
      <w:pPr>
        <w:spacing w:line="360" w:lineRule="auto"/>
        <w:ind w:firstLine="720"/>
        <w:jc w:val="both"/>
        <w:rPr>
          <w:rFonts w:ascii="Tahoma" w:hAnsi="Tahoma" w:cs="Tahoma"/>
          <w:sz w:val="24"/>
          <w:szCs w:val="24"/>
        </w:rPr>
      </w:pPr>
      <w:r>
        <w:rPr>
          <w:rFonts w:ascii="Tahoma" w:hAnsi="Tahoma" w:cs="Tahoma"/>
          <w:sz w:val="24"/>
          <w:szCs w:val="24"/>
        </w:rPr>
        <w:t xml:space="preserve">Ο </w:t>
      </w:r>
      <w:r>
        <w:rPr>
          <w:rFonts w:ascii="Tahoma" w:hAnsi="Tahoma" w:cs="Tahoma"/>
          <w:b/>
          <w:bCs/>
          <w:sz w:val="24"/>
          <w:szCs w:val="24"/>
        </w:rPr>
        <w:t>Ενιαίας Ψηφιακός Χάρτης</w:t>
      </w:r>
      <w:r>
        <w:rPr>
          <w:rFonts w:ascii="Tahoma" w:hAnsi="Tahoma" w:cs="Tahoma"/>
          <w:sz w:val="24"/>
          <w:szCs w:val="24"/>
        </w:rPr>
        <w:t xml:space="preserve"> δύναται να ανατεθεί σε ιδιωτικό φορέα, το οποίο μας βρίσκει κάθετα αντίθετους</w:t>
      </w:r>
      <w:r w:rsidR="00DE3AC9">
        <w:rPr>
          <w:rFonts w:ascii="Tahoma" w:hAnsi="Tahoma" w:cs="Tahoma"/>
          <w:sz w:val="24"/>
          <w:szCs w:val="24"/>
        </w:rPr>
        <w:t>,</w:t>
      </w:r>
      <w:r>
        <w:rPr>
          <w:rFonts w:ascii="Tahoma" w:hAnsi="Tahoma" w:cs="Tahoma"/>
          <w:sz w:val="24"/>
          <w:szCs w:val="24"/>
        </w:rPr>
        <w:t xml:space="preserve"> καθώς τα δεδομένα που θα συγκεντρώνει είναι κρίσιμα και πρέπει να παραμείνουν υπό τον έλεγχο και την εποπτεία του Δημοσίου. Επίσης το πλήθος, η ενημέρωση - διόρθωση και η </w:t>
      </w:r>
      <w:proofErr w:type="spellStart"/>
      <w:r>
        <w:rPr>
          <w:rFonts w:ascii="Tahoma" w:hAnsi="Tahoma" w:cs="Tahoma"/>
          <w:sz w:val="24"/>
          <w:szCs w:val="24"/>
        </w:rPr>
        <w:t>επικαιροποίηση</w:t>
      </w:r>
      <w:proofErr w:type="spellEnd"/>
      <w:r>
        <w:rPr>
          <w:rFonts w:ascii="Tahoma" w:hAnsi="Tahoma" w:cs="Tahoma"/>
          <w:sz w:val="24"/>
          <w:szCs w:val="24"/>
        </w:rPr>
        <w:t xml:space="preserve"> τους είναι τέτοιο που θα πρέπει να εξασφαλισθεί η απρόσκοπτη συνεργασία μεταξύ των Δημόσιων Φορέων που θα τα παρέχουν και αυτού που θα τα συγκεντρώσει. Οι Δημόσιες Υπηρεσίες δεν πρέπει να καταλήξουν για άλλη μια φορά ως «αποδιοπομπαίοι τράγοι» </w:t>
      </w:r>
      <w:r w:rsidR="00DE3AC9" w:rsidRPr="005E39C1">
        <w:rPr>
          <w:rFonts w:ascii="Tahoma" w:hAnsi="Tahoma" w:cs="Tahoma"/>
          <w:sz w:val="24"/>
          <w:szCs w:val="24"/>
        </w:rPr>
        <w:t>των</w:t>
      </w:r>
      <w:r w:rsidR="00DE3AC9">
        <w:rPr>
          <w:rFonts w:ascii="Tahoma" w:hAnsi="Tahoma" w:cs="Tahoma"/>
          <w:color w:val="FF0000"/>
          <w:sz w:val="24"/>
          <w:szCs w:val="24"/>
        </w:rPr>
        <w:t xml:space="preserve"> </w:t>
      </w:r>
      <w:r>
        <w:rPr>
          <w:rFonts w:ascii="Tahoma" w:hAnsi="Tahoma" w:cs="Tahoma"/>
          <w:sz w:val="24"/>
          <w:szCs w:val="24"/>
        </w:rPr>
        <w:t>ελλείψεων για τις οποίες δεν ευθύνονται</w:t>
      </w:r>
      <w:r w:rsidR="00BD530C">
        <w:rPr>
          <w:rFonts w:ascii="Tahoma" w:hAnsi="Tahoma" w:cs="Tahoma"/>
          <w:sz w:val="24"/>
          <w:szCs w:val="24"/>
        </w:rPr>
        <w:t xml:space="preserve"> (Άρθρα 3 – 8)</w:t>
      </w:r>
      <w:r>
        <w:rPr>
          <w:rFonts w:ascii="Tahoma" w:hAnsi="Tahoma" w:cs="Tahoma"/>
          <w:sz w:val="24"/>
          <w:szCs w:val="24"/>
        </w:rPr>
        <w:t>.</w:t>
      </w:r>
    </w:p>
    <w:p w:rsidR="00826369" w:rsidRDefault="00826369" w:rsidP="00BD530C">
      <w:pPr>
        <w:spacing w:line="360" w:lineRule="auto"/>
        <w:ind w:firstLine="720"/>
        <w:jc w:val="both"/>
        <w:rPr>
          <w:rFonts w:ascii="Tahoma" w:hAnsi="Tahoma" w:cs="Tahoma"/>
          <w:sz w:val="24"/>
          <w:szCs w:val="24"/>
        </w:rPr>
      </w:pPr>
      <w:r>
        <w:rPr>
          <w:rFonts w:ascii="Tahoma" w:hAnsi="Tahoma" w:cs="Tahoma"/>
          <w:sz w:val="24"/>
          <w:szCs w:val="24"/>
        </w:rPr>
        <w:t xml:space="preserve">Το </w:t>
      </w:r>
      <w:r>
        <w:rPr>
          <w:rFonts w:ascii="Tahoma" w:hAnsi="Tahoma" w:cs="Tahoma"/>
          <w:b/>
          <w:bCs/>
          <w:sz w:val="24"/>
          <w:szCs w:val="24"/>
        </w:rPr>
        <w:t>Εθνικό Μητρώο Υποδομών</w:t>
      </w:r>
      <w:r>
        <w:rPr>
          <w:rFonts w:ascii="Tahoma" w:hAnsi="Tahoma" w:cs="Tahoma"/>
          <w:sz w:val="24"/>
          <w:szCs w:val="24"/>
        </w:rPr>
        <w:t xml:space="preserve"> επίσης πρέπει για τους λόγους που περιγράψαμε και παραπάνω, να παραμείνει σε Δημόσιο Έλεγχο και όχι να παραχωρηθεί και αυτό σε κάποιο Ιδιωτικό σχήμα, όπως προβλέπει το Πολυνομοσχέδιο. Να εξασφαλισθεί η πληρότητα, η εμπιστευτικότητα και ο Δημόσιος χαρακτήρας των δεδομένων του Εθνικού Μητρώου Υποδομών με ευθύνη του αρμόδιου Υπουργείου</w:t>
      </w:r>
      <w:r w:rsidR="00BD530C" w:rsidRPr="00BD530C">
        <w:rPr>
          <w:rFonts w:ascii="Tahoma" w:hAnsi="Tahoma" w:cs="Tahoma"/>
          <w:sz w:val="24"/>
          <w:szCs w:val="24"/>
        </w:rPr>
        <w:t xml:space="preserve"> (</w:t>
      </w:r>
      <w:r w:rsidR="00BD530C">
        <w:rPr>
          <w:rFonts w:ascii="Tahoma" w:hAnsi="Tahoma" w:cs="Tahoma"/>
          <w:sz w:val="24"/>
          <w:szCs w:val="24"/>
        </w:rPr>
        <w:t>Άρθρο 9)</w:t>
      </w:r>
      <w:r>
        <w:rPr>
          <w:rFonts w:ascii="Tahoma" w:hAnsi="Tahoma" w:cs="Tahoma"/>
          <w:sz w:val="24"/>
          <w:szCs w:val="24"/>
        </w:rPr>
        <w:t>.</w:t>
      </w:r>
    </w:p>
    <w:p w:rsidR="00826369" w:rsidRDefault="00826369">
      <w:pPr>
        <w:spacing w:line="360" w:lineRule="auto"/>
        <w:ind w:firstLine="720"/>
        <w:jc w:val="both"/>
        <w:rPr>
          <w:rFonts w:ascii="Tahoma" w:hAnsi="Tahoma" w:cs="Tahoma"/>
          <w:sz w:val="24"/>
          <w:szCs w:val="24"/>
        </w:rPr>
      </w:pPr>
      <w:r>
        <w:rPr>
          <w:rFonts w:ascii="Tahoma" w:hAnsi="Tahoma" w:cs="Tahoma"/>
          <w:sz w:val="24"/>
          <w:szCs w:val="24"/>
        </w:rPr>
        <w:t xml:space="preserve">Είναι προφανές για εμάς ότι η αξιολόγηση των επενδυτικών σχεδίων </w:t>
      </w:r>
      <w:r>
        <w:rPr>
          <w:rFonts w:ascii="Tahoma" w:hAnsi="Tahoma" w:cs="Tahoma"/>
          <w:color w:val="000000"/>
          <w:sz w:val="24"/>
          <w:szCs w:val="24"/>
        </w:rPr>
        <w:t xml:space="preserve">όπως και ο έλεγχος της υλοποίησης τους, </w:t>
      </w:r>
      <w:r>
        <w:rPr>
          <w:rFonts w:ascii="Tahoma" w:hAnsi="Tahoma" w:cs="Tahoma"/>
          <w:sz w:val="24"/>
          <w:szCs w:val="24"/>
        </w:rPr>
        <w:t xml:space="preserve">πρέπει </w:t>
      </w:r>
      <w:r>
        <w:rPr>
          <w:rFonts w:ascii="Tahoma" w:hAnsi="Tahoma" w:cs="Tahoma"/>
          <w:b/>
          <w:bCs/>
          <w:sz w:val="24"/>
          <w:szCs w:val="24"/>
        </w:rPr>
        <w:t>να παραμείνει σε Δημόσιο Έλεγχο και όχι να παραχωρηθεί σε ιδιώτες, τράπεζες ή άλλα σχήματα τα οποία ενδεχομένως να έχουν όμορα συμφέροντα</w:t>
      </w:r>
      <w:r>
        <w:rPr>
          <w:rFonts w:ascii="Tahoma" w:hAnsi="Tahoma" w:cs="Tahoma"/>
          <w:sz w:val="24"/>
          <w:szCs w:val="24"/>
        </w:rPr>
        <w:t xml:space="preserve"> με αυτά του επενδυτή (μέσω ομίλων, κοινοπραξιών κλπ). Μόνο αναβαθμισμένοι και επαρκώς στελεχωμένοι Δημόσιοι Ελεγκτικοί Μηχανισμοί μπορούν να εξασφαλίζουν την ανεξαρτησία και ακεραιότητα που απαιτούνται</w:t>
      </w:r>
      <w:r w:rsidR="00BD530C">
        <w:rPr>
          <w:rFonts w:ascii="Tahoma" w:hAnsi="Tahoma" w:cs="Tahoma"/>
          <w:sz w:val="24"/>
          <w:szCs w:val="24"/>
        </w:rPr>
        <w:t xml:space="preserve"> (Άρθρο 2)</w:t>
      </w:r>
      <w:r>
        <w:rPr>
          <w:rFonts w:ascii="Tahoma" w:hAnsi="Tahoma" w:cs="Tahoma"/>
          <w:sz w:val="24"/>
          <w:szCs w:val="24"/>
        </w:rPr>
        <w:t>.</w:t>
      </w:r>
    </w:p>
    <w:p w:rsidR="00826369" w:rsidRDefault="00826369">
      <w:pPr>
        <w:spacing w:line="360" w:lineRule="auto"/>
        <w:ind w:firstLine="720"/>
        <w:jc w:val="both"/>
        <w:rPr>
          <w:rFonts w:ascii="Tahoma" w:hAnsi="Tahoma" w:cs="Tahoma"/>
          <w:sz w:val="24"/>
          <w:szCs w:val="24"/>
          <w:shd w:val="clear" w:color="auto" w:fill="FFFFFF"/>
        </w:rPr>
      </w:pPr>
      <w:r w:rsidRPr="00E002F6">
        <w:rPr>
          <w:rFonts w:ascii="Tahoma" w:hAnsi="Tahoma" w:cs="Tahoma"/>
          <w:sz w:val="24"/>
          <w:szCs w:val="24"/>
        </w:rPr>
        <w:t xml:space="preserve">Όσον αφορά τα </w:t>
      </w:r>
      <w:r w:rsidRPr="00E002F6">
        <w:rPr>
          <w:rFonts w:ascii="Tahoma" w:hAnsi="Tahoma" w:cs="Tahoma"/>
          <w:b/>
          <w:sz w:val="24"/>
          <w:szCs w:val="24"/>
        </w:rPr>
        <w:t>εργασιακά καταδικάζουμε κάθε προσπάθεια κρατικής παρέμβασης στη ζωή και τη λειτουργία των συνδικαλιστικών ενώσεων</w:t>
      </w:r>
      <w:r w:rsidR="00BD530C" w:rsidRPr="00E002F6">
        <w:rPr>
          <w:rFonts w:ascii="Tahoma" w:hAnsi="Tahoma" w:cs="Tahoma"/>
          <w:sz w:val="24"/>
          <w:szCs w:val="24"/>
        </w:rPr>
        <w:t xml:space="preserve"> (Άρθρο </w:t>
      </w:r>
      <w:r w:rsidR="00BD530C" w:rsidRPr="00E002F6">
        <w:rPr>
          <w:rFonts w:ascii="Tahoma" w:hAnsi="Tahoma" w:cs="Tahoma"/>
          <w:sz w:val="24"/>
          <w:szCs w:val="24"/>
        </w:rPr>
        <w:lastRenderedPageBreak/>
        <w:t>50)</w:t>
      </w:r>
      <w:r w:rsidRPr="00E002F6">
        <w:rPr>
          <w:rFonts w:ascii="Tahoma" w:hAnsi="Tahoma" w:cs="Tahoma"/>
          <w:sz w:val="24"/>
          <w:szCs w:val="24"/>
        </w:rPr>
        <w:t>. Οι ενώσεις των εργαζομένων έχουν τις δικές τους καταστατικές τους διατάξεις και λογοδοτούν</w:t>
      </w:r>
      <w:r w:rsidR="00E002F6">
        <w:rPr>
          <w:rFonts w:ascii="Tahoma" w:hAnsi="Tahoma" w:cs="Tahoma"/>
          <w:sz w:val="24"/>
          <w:szCs w:val="24"/>
        </w:rPr>
        <w:t xml:space="preserve"> αποκλειστικά</w:t>
      </w:r>
      <w:r w:rsidRPr="00E002F6">
        <w:rPr>
          <w:rFonts w:ascii="Tahoma" w:hAnsi="Tahoma" w:cs="Tahoma"/>
          <w:sz w:val="24"/>
          <w:szCs w:val="24"/>
        </w:rPr>
        <w:t xml:space="preserve"> στα μέλη τους. Κάθε κρατική παρέμβαση για τον τρόπο λήψης αποφάσεων (ηλεκτρονικές ψηφοφορίες, απαιτούμενα ποσοστά</w:t>
      </w:r>
      <w:r w:rsidR="00E002F6">
        <w:rPr>
          <w:rFonts w:ascii="Tahoma" w:hAnsi="Tahoma" w:cs="Tahoma"/>
          <w:sz w:val="24"/>
          <w:szCs w:val="24"/>
        </w:rPr>
        <w:t xml:space="preserve"> λήψης αποφάσεων</w:t>
      </w:r>
      <w:r w:rsidRPr="00E002F6">
        <w:rPr>
          <w:rFonts w:ascii="Tahoma" w:hAnsi="Tahoma" w:cs="Tahoma"/>
          <w:sz w:val="24"/>
          <w:szCs w:val="24"/>
        </w:rPr>
        <w:t>) ή για τον έλεγχο των σωματείων</w:t>
      </w:r>
      <w:r w:rsidR="00E002F6">
        <w:rPr>
          <w:rFonts w:ascii="Tahoma" w:hAnsi="Tahoma" w:cs="Tahoma"/>
          <w:sz w:val="24"/>
          <w:szCs w:val="24"/>
        </w:rPr>
        <w:t xml:space="preserve"> </w:t>
      </w:r>
      <w:r w:rsidR="00E002F6" w:rsidRPr="00E002F6">
        <w:rPr>
          <w:rFonts w:ascii="Tahoma" w:hAnsi="Tahoma" w:cs="Tahoma"/>
          <w:sz w:val="24"/>
          <w:szCs w:val="24"/>
        </w:rPr>
        <w:t xml:space="preserve">(Μητρώα συνδικαλιστικών ενώσεων και συνδικαλιστών) </w:t>
      </w:r>
      <w:r w:rsidRPr="00E002F6">
        <w:rPr>
          <w:rFonts w:ascii="Tahoma" w:hAnsi="Tahoma" w:cs="Tahoma"/>
          <w:sz w:val="24"/>
          <w:szCs w:val="24"/>
        </w:rPr>
        <w:t xml:space="preserve"> μας γυρίζει σε εποχές που θα έπρεπε να έχουμε</w:t>
      </w:r>
      <w:r>
        <w:rPr>
          <w:rFonts w:ascii="Tahoma" w:hAnsi="Tahoma" w:cs="Tahoma"/>
          <w:sz w:val="24"/>
          <w:szCs w:val="24"/>
        </w:rPr>
        <w:t xml:space="preserve"> ξεχάσει.</w:t>
      </w:r>
      <w:r>
        <w:rPr>
          <w:rFonts w:ascii="Tahoma" w:hAnsi="Tahoma" w:cs="Tahoma"/>
          <w:sz w:val="24"/>
          <w:szCs w:val="24"/>
        </w:rPr>
        <w:br/>
      </w:r>
      <w:r>
        <w:rPr>
          <w:rFonts w:ascii="Tahoma" w:hAnsi="Tahoma" w:cs="Tahoma"/>
          <w:sz w:val="24"/>
          <w:szCs w:val="24"/>
        </w:rPr>
        <w:tab/>
        <w:t xml:space="preserve">Η υπονόμευση των Συλλογικών Συμβάσεων Εργασίας με την υπερίσχυση των Επιχειρησιακών έναντι των Κλαδικών και των τοπικών έναντι των Εθνικών καθώς και τα προσκόμματα στις Διαιτητικές Αποφάσεις και στην επεκτασιμότητα των Συμβάσεων, οδηγεί σε </w:t>
      </w:r>
      <w:r>
        <w:rPr>
          <w:rFonts w:ascii="Tahoma" w:hAnsi="Tahoma" w:cs="Tahoma"/>
          <w:b/>
          <w:bCs/>
          <w:sz w:val="24"/>
          <w:szCs w:val="24"/>
        </w:rPr>
        <w:t>πλήρη επαναφορά των νεοφιλελεύθερων πολιτικών της εσωτερικής υποτίμησης της εργασίας</w:t>
      </w:r>
      <w:r>
        <w:rPr>
          <w:rFonts w:ascii="Tahoma" w:hAnsi="Tahoma" w:cs="Tahoma"/>
          <w:sz w:val="24"/>
          <w:szCs w:val="24"/>
        </w:rPr>
        <w:t xml:space="preserve"> ώστε να ανακάμψει η κερδοφορία του κεφαλαίου σε βάρος των μισθών και των εργασιακών δικαιωμάτων</w:t>
      </w:r>
      <w:r w:rsidR="00BD530C">
        <w:rPr>
          <w:rFonts w:ascii="Tahoma" w:hAnsi="Tahoma" w:cs="Tahoma"/>
          <w:sz w:val="24"/>
          <w:szCs w:val="24"/>
        </w:rPr>
        <w:t xml:space="preserve"> (Άρθρα 49 – 53)</w:t>
      </w:r>
      <w:r>
        <w:rPr>
          <w:rFonts w:ascii="Tahoma" w:hAnsi="Tahoma" w:cs="Tahoma"/>
          <w:sz w:val="24"/>
          <w:szCs w:val="24"/>
        </w:rPr>
        <w:t>.</w:t>
      </w:r>
    </w:p>
    <w:p w:rsidR="00826369" w:rsidRPr="00DE3AC9" w:rsidRDefault="00826369">
      <w:pPr>
        <w:spacing w:before="170" w:line="360" w:lineRule="auto"/>
        <w:ind w:firstLine="720"/>
        <w:jc w:val="both"/>
        <w:rPr>
          <w:rFonts w:ascii="Tahoma" w:hAnsi="Tahoma" w:cs="Tahoma"/>
          <w:color w:val="FF0000"/>
          <w:sz w:val="22"/>
          <w:szCs w:val="22"/>
        </w:rPr>
      </w:pPr>
      <w:r>
        <w:rPr>
          <w:rFonts w:ascii="Tahoma" w:hAnsi="Tahoma" w:cs="Tahoma"/>
          <w:sz w:val="24"/>
          <w:szCs w:val="24"/>
          <w:shd w:val="clear" w:color="auto" w:fill="FFFFFF"/>
        </w:rPr>
        <w:t xml:space="preserve">Για όλους τους παραπάνω λόγους καλούμε σε </w:t>
      </w:r>
      <w:r w:rsidRPr="003A0E3D">
        <w:rPr>
          <w:rFonts w:ascii="Tahoma" w:hAnsi="Tahoma" w:cs="Tahoma"/>
          <w:b/>
          <w:sz w:val="24"/>
          <w:szCs w:val="24"/>
          <w:shd w:val="clear" w:color="auto" w:fill="FFFFFF"/>
        </w:rPr>
        <w:t>απόσυρση του επίμαχου Νομοσχεδίου</w:t>
      </w:r>
      <w:r>
        <w:rPr>
          <w:rFonts w:ascii="Tahoma" w:hAnsi="Tahoma" w:cs="Tahoma"/>
          <w:sz w:val="24"/>
          <w:szCs w:val="24"/>
          <w:shd w:val="clear" w:color="auto" w:fill="FFFFFF"/>
        </w:rPr>
        <w:t xml:space="preserve"> και είμαστε σε ετοιμότητα άμεσων απεργιακών απαντήσεων σε συντονισμό με το υπόλοιπο κίνημα των εργαζομένων. </w:t>
      </w:r>
      <w:r w:rsidR="00654775">
        <w:rPr>
          <w:rFonts w:ascii="Tahoma" w:hAnsi="Tahoma" w:cs="Tahoma"/>
          <w:sz w:val="24"/>
          <w:szCs w:val="24"/>
          <w:shd w:val="clear" w:color="auto" w:fill="FFFFFF"/>
        </w:rPr>
        <w:t xml:space="preserve"> Καλούμε τους συναδέλφους να συμμετάσχουν μαζικά στα συλλαλητήρια – κινητοποιήσεις – απεργίες της επόμενης περιόδου</w:t>
      </w:r>
      <w:r w:rsidR="009D4BD8">
        <w:rPr>
          <w:rFonts w:ascii="Tahoma" w:hAnsi="Tahoma" w:cs="Tahoma"/>
          <w:sz w:val="24"/>
          <w:szCs w:val="24"/>
          <w:shd w:val="clear" w:color="auto" w:fill="FFFFFF"/>
        </w:rPr>
        <w:t>, ξεκινώντας από το απογευματινό Συλλαλητήριο της Πέμπτης 17/10 στις 18:30μμ στην πλ. Κλαυθμώνος</w:t>
      </w:r>
      <w:r w:rsidR="00DE3AC9">
        <w:rPr>
          <w:rFonts w:ascii="Tahoma" w:hAnsi="Tahoma" w:cs="Tahoma"/>
          <w:sz w:val="24"/>
          <w:szCs w:val="24"/>
          <w:shd w:val="clear" w:color="auto" w:fill="FFFFFF"/>
        </w:rPr>
        <w:t xml:space="preserve"> </w:t>
      </w:r>
      <w:r w:rsidR="00DE3AC9" w:rsidRPr="005E39C1">
        <w:rPr>
          <w:rFonts w:ascii="Tahoma" w:hAnsi="Tahoma" w:cs="Tahoma"/>
          <w:sz w:val="24"/>
          <w:szCs w:val="24"/>
          <w:shd w:val="clear" w:color="auto" w:fill="FFFFFF"/>
        </w:rPr>
        <w:t xml:space="preserve">και </w:t>
      </w:r>
      <w:r w:rsidR="005E39C1" w:rsidRPr="005E39C1">
        <w:rPr>
          <w:rFonts w:ascii="Tahoma" w:hAnsi="Tahoma" w:cs="Tahoma"/>
          <w:sz w:val="24"/>
          <w:szCs w:val="24"/>
          <w:shd w:val="clear" w:color="auto" w:fill="FFFFFF"/>
        </w:rPr>
        <w:t>για τους Δήμους σ</w:t>
      </w:r>
      <w:r w:rsidR="00DE3AC9" w:rsidRPr="005E39C1">
        <w:rPr>
          <w:rFonts w:ascii="Tahoma" w:hAnsi="Tahoma" w:cs="Tahoma"/>
          <w:sz w:val="24"/>
          <w:szCs w:val="24"/>
          <w:shd w:val="clear" w:color="auto" w:fill="FFFFFF"/>
        </w:rPr>
        <w:t>τη στάση εργασίας που προκήρυξε η ΠΟΕ-ΟΤΑ την Πέμπτη 17/10, από την έναρξη του ωραρίου έως τις 11.00πμ.</w:t>
      </w:r>
    </w:p>
    <w:p w:rsidR="00826369" w:rsidRDefault="00826369">
      <w:pPr>
        <w:shd w:val="clear" w:color="auto" w:fill="FFFFFF"/>
        <w:suppressAutoHyphens w:val="0"/>
        <w:jc w:val="both"/>
        <w:rPr>
          <w:rFonts w:ascii="Tahoma" w:hAnsi="Tahoma" w:cs="Tahoma"/>
          <w:color w:val="1D2228"/>
          <w:sz w:val="22"/>
          <w:szCs w:val="22"/>
        </w:rPr>
      </w:pPr>
    </w:p>
    <w:p w:rsidR="00826369" w:rsidRDefault="00C507FC">
      <w:pPr>
        <w:pStyle w:val="yiv8734541931msonormal"/>
        <w:shd w:val="clear" w:color="auto" w:fill="FFFFFF"/>
        <w:spacing w:before="0" w:after="0" w:line="293" w:lineRule="atLeast"/>
        <w:jc w:val="center"/>
      </w:pPr>
      <w:r>
        <w:rPr>
          <w:noProof/>
          <w:lang w:eastAsia="el-GR"/>
        </w:rPr>
        <w:drawing>
          <wp:anchor distT="0" distB="0" distL="114935" distR="114935" simplePos="0" relativeHeight="251657728" behindDoc="0" locked="0" layoutInCell="1" allowOverlap="1">
            <wp:simplePos x="0" y="0"/>
            <wp:positionH relativeFrom="column">
              <wp:posOffset>-144780</wp:posOffset>
            </wp:positionH>
            <wp:positionV relativeFrom="paragraph">
              <wp:posOffset>57150</wp:posOffset>
            </wp:positionV>
            <wp:extent cx="6656070" cy="1957705"/>
            <wp:effectExtent l="1905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9572" b="11696"/>
                    <a:stretch>
                      <a:fillRect/>
                    </a:stretch>
                  </pic:blipFill>
                  <pic:spPr bwMode="auto">
                    <a:xfrm>
                      <a:off x="0" y="0"/>
                      <a:ext cx="6656070" cy="1957705"/>
                    </a:xfrm>
                    <a:prstGeom prst="rect">
                      <a:avLst/>
                    </a:prstGeom>
                    <a:solidFill>
                      <a:srgbClr val="FFFFFF"/>
                    </a:solidFill>
                    <a:ln w="9525">
                      <a:noFill/>
                      <a:miter lim="800000"/>
                      <a:headEnd/>
                      <a:tailEnd/>
                    </a:ln>
                  </pic:spPr>
                </pic:pic>
              </a:graphicData>
            </a:graphic>
          </wp:anchor>
        </w:drawing>
      </w:r>
    </w:p>
    <w:sectPr w:rsidR="00826369" w:rsidSect="00940E1E">
      <w:footerReference w:type="default" r:id="rId12"/>
      <w:pgSz w:w="11906" w:h="16838"/>
      <w:pgMar w:top="810" w:right="1166" w:bottom="1114" w:left="1185" w:header="720" w:footer="105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0F7" w:rsidRDefault="00C210F7">
      <w:r>
        <w:separator/>
      </w:r>
    </w:p>
  </w:endnote>
  <w:endnote w:type="continuationSeparator" w:id="0">
    <w:p w:rsidR="00C210F7" w:rsidRDefault="00C2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69" w:rsidRDefault="00826369">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0F7" w:rsidRDefault="00C210F7">
      <w:r>
        <w:separator/>
      </w:r>
    </w:p>
  </w:footnote>
  <w:footnote w:type="continuationSeparator" w:id="0">
    <w:p w:rsidR="00C210F7" w:rsidRDefault="00C21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0" w:firstLine="720"/>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0" w:firstLine="720"/>
      </w:pPr>
    </w:lvl>
    <w:lvl w:ilvl="7">
      <w:start w:val="1"/>
      <w:numFmt w:val="none"/>
      <w:pStyle w:val="Heading8"/>
      <w:suff w:val="nothing"/>
      <w:lvlText w:val=""/>
      <w:lvlJc w:val="left"/>
      <w:pPr>
        <w:tabs>
          <w:tab w:val="num" w:pos="0"/>
        </w:tabs>
        <w:ind w:left="0" w:firstLine="72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91"/>
    <w:rsid w:val="000449E0"/>
    <w:rsid w:val="0015305F"/>
    <w:rsid w:val="0018132B"/>
    <w:rsid w:val="00186AEA"/>
    <w:rsid w:val="001B250F"/>
    <w:rsid w:val="003927B5"/>
    <w:rsid w:val="003A0E3D"/>
    <w:rsid w:val="004269A1"/>
    <w:rsid w:val="00473A59"/>
    <w:rsid w:val="00486B91"/>
    <w:rsid w:val="005E39C1"/>
    <w:rsid w:val="00654775"/>
    <w:rsid w:val="00672BE9"/>
    <w:rsid w:val="00756AF0"/>
    <w:rsid w:val="00770695"/>
    <w:rsid w:val="00826369"/>
    <w:rsid w:val="00841D64"/>
    <w:rsid w:val="00940E1E"/>
    <w:rsid w:val="00945F1E"/>
    <w:rsid w:val="00962703"/>
    <w:rsid w:val="00974768"/>
    <w:rsid w:val="009D4BD8"/>
    <w:rsid w:val="009E25D6"/>
    <w:rsid w:val="00B36E8A"/>
    <w:rsid w:val="00B737AE"/>
    <w:rsid w:val="00BD141B"/>
    <w:rsid w:val="00BD530C"/>
    <w:rsid w:val="00BE18F6"/>
    <w:rsid w:val="00C210F7"/>
    <w:rsid w:val="00C507FC"/>
    <w:rsid w:val="00CC5B08"/>
    <w:rsid w:val="00D35919"/>
    <w:rsid w:val="00D93C89"/>
    <w:rsid w:val="00DA24A7"/>
    <w:rsid w:val="00DE3AC9"/>
    <w:rsid w:val="00E002F6"/>
    <w:rsid w:val="00F12401"/>
    <w:rsid w:val="00F81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F1D499B-B6C8-42FF-9889-46C74CE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E1E"/>
    <w:pPr>
      <w:suppressAutoHyphens/>
    </w:pPr>
    <w:rPr>
      <w:lang w:eastAsia="ar-SA"/>
    </w:rPr>
  </w:style>
  <w:style w:type="paragraph" w:styleId="Heading1">
    <w:name w:val="heading 1"/>
    <w:basedOn w:val="Normal"/>
    <w:next w:val="BodyText"/>
    <w:qFormat/>
    <w:rsid w:val="00940E1E"/>
    <w:pPr>
      <w:keepNext/>
      <w:numPr>
        <w:numId w:val="1"/>
      </w:numPr>
      <w:jc w:val="right"/>
      <w:outlineLvl w:val="0"/>
    </w:pPr>
    <w:rPr>
      <w:sz w:val="24"/>
    </w:rPr>
  </w:style>
  <w:style w:type="paragraph" w:styleId="Heading2">
    <w:name w:val="heading 2"/>
    <w:basedOn w:val="Normal"/>
    <w:next w:val="BodyText"/>
    <w:qFormat/>
    <w:rsid w:val="00940E1E"/>
    <w:pPr>
      <w:keepNext/>
      <w:numPr>
        <w:ilvl w:val="1"/>
        <w:numId w:val="1"/>
      </w:numPr>
      <w:tabs>
        <w:tab w:val="left" w:pos="5812"/>
        <w:tab w:val="left" w:pos="7655"/>
      </w:tabs>
      <w:outlineLvl w:val="1"/>
    </w:pPr>
    <w:rPr>
      <w:rFonts w:ascii="Arial" w:hAnsi="Arial" w:cs="Arial"/>
      <w:sz w:val="24"/>
    </w:rPr>
  </w:style>
  <w:style w:type="paragraph" w:styleId="Heading3">
    <w:name w:val="heading 3"/>
    <w:basedOn w:val="Normal"/>
    <w:next w:val="BodyText"/>
    <w:qFormat/>
    <w:rsid w:val="00940E1E"/>
    <w:pPr>
      <w:keepNext/>
      <w:numPr>
        <w:ilvl w:val="2"/>
        <w:numId w:val="1"/>
      </w:numPr>
      <w:jc w:val="center"/>
      <w:outlineLvl w:val="2"/>
    </w:pPr>
    <w:rPr>
      <w:b/>
      <w:sz w:val="36"/>
    </w:rPr>
  </w:style>
  <w:style w:type="paragraph" w:styleId="Heading4">
    <w:name w:val="heading 4"/>
    <w:basedOn w:val="Normal"/>
    <w:next w:val="BodyText"/>
    <w:qFormat/>
    <w:rsid w:val="00940E1E"/>
    <w:pPr>
      <w:keepNext/>
      <w:numPr>
        <w:ilvl w:val="3"/>
        <w:numId w:val="1"/>
      </w:numPr>
      <w:jc w:val="center"/>
      <w:outlineLvl w:val="3"/>
    </w:pPr>
    <w:rPr>
      <w:b/>
      <w:sz w:val="16"/>
    </w:rPr>
  </w:style>
  <w:style w:type="paragraph" w:styleId="Heading5">
    <w:name w:val="heading 5"/>
    <w:basedOn w:val="Normal"/>
    <w:next w:val="BodyText"/>
    <w:qFormat/>
    <w:rsid w:val="00940E1E"/>
    <w:pPr>
      <w:keepNext/>
      <w:numPr>
        <w:ilvl w:val="4"/>
        <w:numId w:val="1"/>
      </w:numPr>
      <w:outlineLvl w:val="4"/>
    </w:pPr>
    <w:rPr>
      <w:rFonts w:ascii="Arial" w:hAnsi="Arial" w:cs="Arial"/>
      <w:sz w:val="24"/>
      <w:u w:val="single"/>
    </w:rPr>
  </w:style>
  <w:style w:type="paragraph" w:styleId="Heading6">
    <w:name w:val="heading 6"/>
    <w:basedOn w:val="Normal"/>
    <w:next w:val="BodyText"/>
    <w:qFormat/>
    <w:rsid w:val="00940E1E"/>
    <w:pPr>
      <w:keepNext/>
      <w:numPr>
        <w:ilvl w:val="5"/>
        <w:numId w:val="1"/>
      </w:numPr>
      <w:jc w:val="center"/>
      <w:outlineLvl w:val="5"/>
    </w:pPr>
    <w:rPr>
      <w:rFonts w:ascii="Arial" w:hAnsi="Arial" w:cs="Arial"/>
      <w:sz w:val="24"/>
    </w:rPr>
  </w:style>
  <w:style w:type="paragraph" w:styleId="Heading7">
    <w:name w:val="heading 7"/>
    <w:basedOn w:val="Normal"/>
    <w:next w:val="BodyText"/>
    <w:qFormat/>
    <w:rsid w:val="00940E1E"/>
    <w:pPr>
      <w:keepNext/>
      <w:numPr>
        <w:ilvl w:val="6"/>
        <w:numId w:val="1"/>
      </w:numPr>
      <w:jc w:val="center"/>
      <w:outlineLvl w:val="6"/>
    </w:pPr>
    <w:rPr>
      <w:rFonts w:ascii="Arial" w:hAnsi="Arial" w:cs="Arial"/>
      <w:b/>
      <w:i/>
      <w:sz w:val="28"/>
      <w:u w:val="single"/>
    </w:rPr>
  </w:style>
  <w:style w:type="paragraph" w:styleId="Heading8">
    <w:name w:val="heading 8"/>
    <w:basedOn w:val="Normal"/>
    <w:next w:val="BodyText"/>
    <w:qFormat/>
    <w:rsid w:val="00940E1E"/>
    <w:pPr>
      <w:keepNext/>
      <w:numPr>
        <w:ilvl w:val="7"/>
        <w:numId w:val="1"/>
      </w:numPr>
      <w:outlineLvl w:val="7"/>
    </w:pPr>
    <w:rPr>
      <w:rFonts w:ascii="Arial" w:hAnsi="Arial" w:cs="Arial"/>
      <w:sz w:val="24"/>
    </w:rPr>
  </w:style>
  <w:style w:type="paragraph" w:styleId="Heading9">
    <w:name w:val="heading 9"/>
    <w:basedOn w:val="Normal"/>
    <w:next w:val="BodyText"/>
    <w:qFormat/>
    <w:rsid w:val="00940E1E"/>
    <w:pPr>
      <w:keepNext/>
      <w:numPr>
        <w:ilvl w:val="8"/>
        <w:numId w:val="1"/>
      </w:numPr>
      <w:outlineLvl w:val="8"/>
    </w:pPr>
    <w:rPr>
      <w:rFonts w:ascii="Arial" w:hAnsi="Arial" w:cs="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0E1E"/>
  </w:style>
  <w:style w:type="character" w:customStyle="1" w:styleId="WW8Num1z1">
    <w:name w:val="WW8Num1z1"/>
    <w:rsid w:val="00940E1E"/>
  </w:style>
  <w:style w:type="character" w:customStyle="1" w:styleId="WW8Num1z2">
    <w:name w:val="WW8Num1z2"/>
    <w:rsid w:val="00940E1E"/>
  </w:style>
  <w:style w:type="character" w:customStyle="1" w:styleId="WW8Num1z3">
    <w:name w:val="WW8Num1z3"/>
    <w:rsid w:val="00940E1E"/>
  </w:style>
  <w:style w:type="character" w:customStyle="1" w:styleId="WW8Num1z4">
    <w:name w:val="WW8Num1z4"/>
    <w:rsid w:val="00940E1E"/>
  </w:style>
  <w:style w:type="character" w:customStyle="1" w:styleId="WW8Num1z5">
    <w:name w:val="WW8Num1z5"/>
    <w:rsid w:val="00940E1E"/>
  </w:style>
  <w:style w:type="character" w:customStyle="1" w:styleId="WW8Num1z6">
    <w:name w:val="WW8Num1z6"/>
    <w:rsid w:val="00940E1E"/>
  </w:style>
  <w:style w:type="character" w:customStyle="1" w:styleId="WW8Num1z7">
    <w:name w:val="WW8Num1z7"/>
    <w:rsid w:val="00940E1E"/>
  </w:style>
  <w:style w:type="character" w:customStyle="1" w:styleId="WW8Num1z8">
    <w:name w:val="WW8Num1z8"/>
    <w:rsid w:val="00940E1E"/>
  </w:style>
  <w:style w:type="character" w:customStyle="1" w:styleId="WW8Num2z0">
    <w:name w:val="WW8Num2z0"/>
    <w:rsid w:val="00940E1E"/>
    <w:rPr>
      <w:rFonts w:ascii="Arial" w:eastAsia="Times New Roman" w:hAnsi="Arial" w:cs="Arial"/>
    </w:rPr>
  </w:style>
  <w:style w:type="character" w:customStyle="1" w:styleId="WW8Num3z0">
    <w:name w:val="WW8Num3z0"/>
    <w:rsid w:val="00940E1E"/>
    <w:rPr>
      <w:b/>
    </w:rPr>
  </w:style>
  <w:style w:type="character" w:customStyle="1" w:styleId="WW8Num4z0">
    <w:name w:val="WW8Num4z0"/>
    <w:rsid w:val="00940E1E"/>
    <w:rPr>
      <w:rFonts w:ascii="Arial" w:hAnsi="Arial" w:cs="Arial"/>
      <w:color w:val="000000"/>
      <w:sz w:val="24"/>
      <w:szCs w:val="24"/>
    </w:rPr>
  </w:style>
  <w:style w:type="character" w:customStyle="1" w:styleId="3">
    <w:name w:val="Προεπιλεγμένη γραμματοσειρά3"/>
    <w:rsid w:val="00940E1E"/>
  </w:style>
  <w:style w:type="character" w:customStyle="1" w:styleId="WW8Num2z1">
    <w:name w:val="WW8Num2z1"/>
    <w:rsid w:val="00940E1E"/>
    <w:rPr>
      <w:rFonts w:ascii="Courier New" w:hAnsi="Courier New" w:cs="Courier New"/>
    </w:rPr>
  </w:style>
  <w:style w:type="character" w:customStyle="1" w:styleId="WW8Num2z2">
    <w:name w:val="WW8Num2z2"/>
    <w:rsid w:val="00940E1E"/>
    <w:rPr>
      <w:rFonts w:ascii="Wingdings" w:hAnsi="Wingdings" w:cs="Wingdings"/>
    </w:rPr>
  </w:style>
  <w:style w:type="character" w:customStyle="1" w:styleId="WW8Num2z3">
    <w:name w:val="WW8Num2z3"/>
    <w:rsid w:val="00940E1E"/>
    <w:rPr>
      <w:rFonts w:ascii="Symbol" w:hAnsi="Symbol" w:cs="Symbol"/>
    </w:rPr>
  </w:style>
  <w:style w:type="character" w:customStyle="1" w:styleId="WW8Num2z4">
    <w:name w:val="WW8Num2z4"/>
    <w:rsid w:val="00940E1E"/>
  </w:style>
  <w:style w:type="character" w:customStyle="1" w:styleId="WW8Num2z5">
    <w:name w:val="WW8Num2z5"/>
    <w:rsid w:val="00940E1E"/>
  </w:style>
  <w:style w:type="character" w:customStyle="1" w:styleId="WW8Num2z6">
    <w:name w:val="WW8Num2z6"/>
    <w:rsid w:val="00940E1E"/>
  </w:style>
  <w:style w:type="character" w:customStyle="1" w:styleId="WW8Num2z7">
    <w:name w:val="WW8Num2z7"/>
    <w:rsid w:val="00940E1E"/>
  </w:style>
  <w:style w:type="character" w:customStyle="1" w:styleId="WW8Num2z8">
    <w:name w:val="WW8Num2z8"/>
    <w:rsid w:val="00940E1E"/>
  </w:style>
  <w:style w:type="character" w:customStyle="1" w:styleId="WW8Num3z1">
    <w:name w:val="WW8Num3z1"/>
    <w:rsid w:val="00940E1E"/>
    <w:rPr>
      <w:rFonts w:ascii="OpenSymbol" w:hAnsi="OpenSymbol" w:cs="Courier New"/>
    </w:rPr>
  </w:style>
  <w:style w:type="character" w:customStyle="1" w:styleId="WW8Num4z1">
    <w:name w:val="WW8Num4z1"/>
    <w:rsid w:val="00940E1E"/>
  </w:style>
  <w:style w:type="character" w:customStyle="1" w:styleId="WW8Num4z2">
    <w:name w:val="WW8Num4z2"/>
    <w:rsid w:val="00940E1E"/>
  </w:style>
  <w:style w:type="character" w:customStyle="1" w:styleId="WW8Num5z0">
    <w:name w:val="WW8Num5z0"/>
    <w:rsid w:val="00940E1E"/>
    <w:rPr>
      <w:rFonts w:ascii="Arial" w:hAnsi="Arial" w:cs="Times New Roman"/>
      <w:color w:val="000000"/>
      <w:sz w:val="24"/>
      <w:szCs w:val="24"/>
    </w:rPr>
  </w:style>
  <w:style w:type="character" w:customStyle="1" w:styleId="WW8Num5z1">
    <w:name w:val="WW8Num5z1"/>
    <w:rsid w:val="00940E1E"/>
  </w:style>
  <w:style w:type="character" w:customStyle="1" w:styleId="WW8Num5z2">
    <w:name w:val="WW8Num5z2"/>
    <w:rsid w:val="00940E1E"/>
  </w:style>
  <w:style w:type="character" w:customStyle="1" w:styleId="WW8Num5z3">
    <w:name w:val="WW8Num5z3"/>
    <w:rsid w:val="00940E1E"/>
  </w:style>
  <w:style w:type="character" w:customStyle="1" w:styleId="WW8Num5z4">
    <w:name w:val="WW8Num5z4"/>
    <w:rsid w:val="00940E1E"/>
  </w:style>
  <w:style w:type="character" w:customStyle="1" w:styleId="WW8Num5z5">
    <w:name w:val="WW8Num5z5"/>
    <w:rsid w:val="00940E1E"/>
  </w:style>
  <w:style w:type="character" w:customStyle="1" w:styleId="WW8Num5z6">
    <w:name w:val="WW8Num5z6"/>
    <w:rsid w:val="00940E1E"/>
  </w:style>
  <w:style w:type="character" w:customStyle="1" w:styleId="WW8Num5z7">
    <w:name w:val="WW8Num5z7"/>
    <w:rsid w:val="00940E1E"/>
  </w:style>
  <w:style w:type="character" w:customStyle="1" w:styleId="WW8Num5z8">
    <w:name w:val="WW8Num5z8"/>
    <w:rsid w:val="00940E1E"/>
  </w:style>
  <w:style w:type="character" w:customStyle="1" w:styleId="2">
    <w:name w:val="Προεπιλεγμένη γραμματοσειρά2"/>
    <w:rsid w:val="00940E1E"/>
  </w:style>
  <w:style w:type="character" w:customStyle="1" w:styleId="DefaultParagraphFont2">
    <w:name w:val="Default Paragraph Font2"/>
    <w:rsid w:val="00940E1E"/>
  </w:style>
  <w:style w:type="character" w:customStyle="1" w:styleId="WW-DefaultParagraphFont">
    <w:name w:val="WW-Default Paragraph Font"/>
    <w:rsid w:val="00940E1E"/>
  </w:style>
  <w:style w:type="character" w:customStyle="1" w:styleId="DefaultParagraphFont1">
    <w:name w:val="Default Paragraph Font1"/>
    <w:rsid w:val="00940E1E"/>
  </w:style>
  <w:style w:type="character" w:customStyle="1" w:styleId="1">
    <w:name w:val="Προεπιλεγμένη γραμματοσειρά1"/>
    <w:rsid w:val="00940E1E"/>
  </w:style>
  <w:style w:type="character" w:customStyle="1" w:styleId="WW-">
    <w:name w:val="WW-Προεπιλεγμένη γραμματοσειρά"/>
    <w:rsid w:val="00940E1E"/>
  </w:style>
  <w:style w:type="character" w:customStyle="1" w:styleId="WW8Num4z3">
    <w:name w:val="WW8Num4z3"/>
    <w:rsid w:val="00940E1E"/>
  </w:style>
  <w:style w:type="character" w:customStyle="1" w:styleId="WW8Num4z4">
    <w:name w:val="WW8Num4z4"/>
    <w:rsid w:val="00940E1E"/>
  </w:style>
  <w:style w:type="character" w:customStyle="1" w:styleId="WW8Num4z5">
    <w:name w:val="WW8Num4z5"/>
    <w:rsid w:val="00940E1E"/>
  </w:style>
  <w:style w:type="character" w:customStyle="1" w:styleId="WW8Num4z6">
    <w:name w:val="WW8Num4z6"/>
    <w:rsid w:val="00940E1E"/>
  </w:style>
  <w:style w:type="character" w:customStyle="1" w:styleId="WW8Num4z7">
    <w:name w:val="WW8Num4z7"/>
    <w:rsid w:val="00940E1E"/>
  </w:style>
  <w:style w:type="character" w:customStyle="1" w:styleId="WW8Num4z8">
    <w:name w:val="WW8Num4z8"/>
    <w:rsid w:val="00940E1E"/>
  </w:style>
  <w:style w:type="character" w:customStyle="1" w:styleId="WW8Num6z0">
    <w:name w:val="WW8Num6z0"/>
    <w:rsid w:val="00940E1E"/>
  </w:style>
  <w:style w:type="character" w:customStyle="1" w:styleId="WW8Num6z1">
    <w:name w:val="WW8Num6z1"/>
    <w:rsid w:val="00940E1E"/>
  </w:style>
  <w:style w:type="character" w:customStyle="1" w:styleId="WW8Num6z2">
    <w:name w:val="WW8Num6z2"/>
    <w:rsid w:val="00940E1E"/>
  </w:style>
  <w:style w:type="character" w:customStyle="1" w:styleId="WW8Num6z3">
    <w:name w:val="WW8Num6z3"/>
    <w:rsid w:val="00940E1E"/>
  </w:style>
  <w:style w:type="character" w:customStyle="1" w:styleId="WW8Num6z4">
    <w:name w:val="WW8Num6z4"/>
    <w:rsid w:val="00940E1E"/>
  </w:style>
  <w:style w:type="character" w:customStyle="1" w:styleId="WW8Num6z5">
    <w:name w:val="WW8Num6z5"/>
    <w:rsid w:val="00940E1E"/>
  </w:style>
  <w:style w:type="character" w:customStyle="1" w:styleId="WW8Num6z6">
    <w:name w:val="WW8Num6z6"/>
    <w:rsid w:val="00940E1E"/>
  </w:style>
  <w:style w:type="character" w:customStyle="1" w:styleId="WW8Num6z7">
    <w:name w:val="WW8Num6z7"/>
    <w:rsid w:val="00940E1E"/>
  </w:style>
  <w:style w:type="character" w:customStyle="1" w:styleId="WW8Num6z8">
    <w:name w:val="WW8Num6z8"/>
    <w:rsid w:val="00940E1E"/>
  </w:style>
  <w:style w:type="character" w:customStyle="1" w:styleId="WW8Num7z0">
    <w:name w:val="WW8Num7z0"/>
    <w:rsid w:val="00940E1E"/>
  </w:style>
  <w:style w:type="character" w:customStyle="1" w:styleId="WW8Num7z1">
    <w:name w:val="WW8Num7z1"/>
    <w:rsid w:val="00940E1E"/>
  </w:style>
  <w:style w:type="character" w:customStyle="1" w:styleId="WW8Num7z2">
    <w:name w:val="WW8Num7z2"/>
    <w:rsid w:val="00940E1E"/>
  </w:style>
  <w:style w:type="character" w:customStyle="1" w:styleId="WW8Num7z3">
    <w:name w:val="WW8Num7z3"/>
    <w:rsid w:val="00940E1E"/>
  </w:style>
  <w:style w:type="character" w:customStyle="1" w:styleId="WW8Num7z4">
    <w:name w:val="WW8Num7z4"/>
    <w:rsid w:val="00940E1E"/>
  </w:style>
  <w:style w:type="character" w:customStyle="1" w:styleId="WW8Num7z5">
    <w:name w:val="WW8Num7z5"/>
    <w:rsid w:val="00940E1E"/>
  </w:style>
  <w:style w:type="character" w:customStyle="1" w:styleId="WW8Num7z6">
    <w:name w:val="WW8Num7z6"/>
    <w:rsid w:val="00940E1E"/>
  </w:style>
  <w:style w:type="character" w:customStyle="1" w:styleId="WW8Num7z7">
    <w:name w:val="WW8Num7z7"/>
    <w:rsid w:val="00940E1E"/>
  </w:style>
  <w:style w:type="character" w:customStyle="1" w:styleId="WW8Num7z8">
    <w:name w:val="WW8Num7z8"/>
    <w:rsid w:val="00940E1E"/>
  </w:style>
  <w:style w:type="character" w:customStyle="1" w:styleId="WW8Num8z0">
    <w:name w:val="WW8Num8z0"/>
    <w:rsid w:val="00940E1E"/>
  </w:style>
  <w:style w:type="character" w:customStyle="1" w:styleId="WW8Num8z1">
    <w:name w:val="WW8Num8z1"/>
    <w:rsid w:val="00940E1E"/>
  </w:style>
  <w:style w:type="character" w:customStyle="1" w:styleId="WW8Num8z2">
    <w:name w:val="WW8Num8z2"/>
    <w:rsid w:val="00940E1E"/>
  </w:style>
  <w:style w:type="character" w:customStyle="1" w:styleId="WW8Num8z3">
    <w:name w:val="WW8Num8z3"/>
    <w:rsid w:val="00940E1E"/>
  </w:style>
  <w:style w:type="character" w:customStyle="1" w:styleId="WW8Num8z4">
    <w:name w:val="WW8Num8z4"/>
    <w:rsid w:val="00940E1E"/>
  </w:style>
  <w:style w:type="character" w:customStyle="1" w:styleId="WW8Num8z5">
    <w:name w:val="WW8Num8z5"/>
    <w:rsid w:val="00940E1E"/>
  </w:style>
  <w:style w:type="character" w:customStyle="1" w:styleId="WW8Num8z6">
    <w:name w:val="WW8Num8z6"/>
    <w:rsid w:val="00940E1E"/>
  </w:style>
  <w:style w:type="character" w:customStyle="1" w:styleId="WW8Num8z7">
    <w:name w:val="WW8Num8z7"/>
    <w:rsid w:val="00940E1E"/>
  </w:style>
  <w:style w:type="character" w:customStyle="1" w:styleId="WW8Num8z8">
    <w:name w:val="WW8Num8z8"/>
    <w:rsid w:val="00940E1E"/>
  </w:style>
  <w:style w:type="character" w:customStyle="1" w:styleId="WW8Num9z0">
    <w:name w:val="WW8Num9z0"/>
    <w:rsid w:val="00940E1E"/>
  </w:style>
  <w:style w:type="character" w:customStyle="1" w:styleId="WW8Num9z1">
    <w:name w:val="WW8Num9z1"/>
    <w:rsid w:val="00940E1E"/>
  </w:style>
  <w:style w:type="character" w:customStyle="1" w:styleId="WW8Num9z2">
    <w:name w:val="WW8Num9z2"/>
    <w:rsid w:val="00940E1E"/>
  </w:style>
  <w:style w:type="character" w:customStyle="1" w:styleId="WW8Num9z3">
    <w:name w:val="WW8Num9z3"/>
    <w:rsid w:val="00940E1E"/>
  </w:style>
  <w:style w:type="character" w:customStyle="1" w:styleId="WW8Num9z4">
    <w:name w:val="WW8Num9z4"/>
    <w:rsid w:val="00940E1E"/>
  </w:style>
  <w:style w:type="character" w:customStyle="1" w:styleId="WW8Num9z5">
    <w:name w:val="WW8Num9z5"/>
    <w:rsid w:val="00940E1E"/>
  </w:style>
  <w:style w:type="character" w:customStyle="1" w:styleId="WW8Num9z6">
    <w:name w:val="WW8Num9z6"/>
    <w:rsid w:val="00940E1E"/>
  </w:style>
  <w:style w:type="character" w:customStyle="1" w:styleId="WW8Num9z7">
    <w:name w:val="WW8Num9z7"/>
    <w:rsid w:val="00940E1E"/>
  </w:style>
  <w:style w:type="character" w:customStyle="1" w:styleId="WW8Num9z8">
    <w:name w:val="WW8Num9z8"/>
    <w:rsid w:val="00940E1E"/>
  </w:style>
  <w:style w:type="character" w:customStyle="1" w:styleId="WW8Num10z0">
    <w:name w:val="WW8Num10z0"/>
    <w:rsid w:val="00940E1E"/>
  </w:style>
  <w:style w:type="character" w:customStyle="1" w:styleId="WW8Num10z1">
    <w:name w:val="WW8Num10z1"/>
    <w:rsid w:val="00940E1E"/>
  </w:style>
  <w:style w:type="character" w:customStyle="1" w:styleId="WW8Num10z2">
    <w:name w:val="WW8Num10z2"/>
    <w:rsid w:val="00940E1E"/>
  </w:style>
  <w:style w:type="character" w:customStyle="1" w:styleId="WW8Num10z3">
    <w:name w:val="WW8Num10z3"/>
    <w:rsid w:val="00940E1E"/>
  </w:style>
  <w:style w:type="character" w:customStyle="1" w:styleId="WW8Num10z4">
    <w:name w:val="WW8Num10z4"/>
    <w:rsid w:val="00940E1E"/>
  </w:style>
  <w:style w:type="character" w:customStyle="1" w:styleId="WW8Num10z5">
    <w:name w:val="WW8Num10z5"/>
    <w:rsid w:val="00940E1E"/>
  </w:style>
  <w:style w:type="character" w:customStyle="1" w:styleId="WW8Num10z6">
    <w:name w:val="WW8Num10z6"/>
    <w:rsid w:val="00940E1E"/>
  </w:style>
  <w:style w:type="character" w:customStyle="1" w:styleId="WW8Num10z7">
    <w:name w:val="WW8Num10z7"/>
    <w:rsid w:val="00940E1E"/>
  </w:style>
  <w:style w:type="character" w:customStyle="1" w:styleId="WW8Num10z8">
    <w:name w:val="WW8Num10z8"/>
    <w:rsid w:val="00940E1E"/>
  </w:style>
  <w:style w:type="character" w:customStyle="1" w:styleId="WW8Num11z0">
    <w:name w:val="WW8Num11z0"/>
    <w:rsid w:val="00940E1E"/>
  </w:style>
  <w:style w:type="character" w:customStyle="1" w:styleId="WW8Num11z1">
    <w:name w:val="WW8Num11z1"/>
    <w:rsid w:val="00940E1E"/>
  </w:style>
  <w:style w:type="character" w:customStyle="1" w:styleId="WW8Num11z2">
    <w:name w:val="WW8Num11z2"/>
    <w:rsid w:val="00940E1E"/>
  </w:style>
  <w:style w:type="character" w:customStyle="1" w:styleId="WW8Num11z3">
    <w:name w:val="WW8Num11z3"/>
    <w:rsid w:val="00940E1E"/>
  </w:style>
  <w:style w:type="character" w:customStyle="1" w:styleId="WW8Num11z4">
    <w:name w:val="WW8Num11z4"/>
    <w:rsid w:val="00940E1E"/>
  </w:style>
  <w:style w:type="character" w:customStyle="1" w:styleId="WW8Num11z5">
    <w:name w:val="WW8Num11z5"/>
    <w:rsid w:val="00940E1E"/>
  </w:style>
  <w:style w:type="character" w:customStyle="1" w:styleId="WW8Num11z6">
    <w:name w:val="WW8Num11z6"/>
    <w:rsid w:val="00940E1E"/>
  </w:style>
  <w:style w:type="character" w:customStyle="1" w:styleId="WW8Num11z7">
    <w:name w:val="WW8Num11z7"/>
    <w:rsid w:val="00940E1E"/>
  </w:style>
  <w:style w:type="character" w:customStyle="1" w:styleId="WW8Num11z8">
    <w:name w:val="WW8Num11z8"/>
    <w:rsid w:val="00940E1E"/>
  </w:style>
  <w:style w:type="character" w:customStyle="1" w:styleId="WW8Num12z0">
    <w:name w:val="WW8Num12z0"/>
    <w:rsid w:val="00940E1E"/>
  </w:style>
  <w:style w:type="character" w:customStyle="1" w:styleId="WW8Num12z1">
    <w:name w:val="WW8Num12z1"/>
    <w:rsid w:val="00940E1E"/>
  </w:style>
  <w:style w:type="character" w:customStyle="1" w:styleId="WW8Num12z2">
    <w:name w:val="WW8Num12z2"/>
    <w:rsid w:val="00940E1E"/>
  </w:style>
  <w:style w:type="character" w:customStyle="1" w:styleId="WW8Num12z3">
    <w:name w:val="WW8Num12z3"/>
    <w:rsid w:val="00940E1E"/>
  </w:style>
  <w:style w:type="character" w:customStyle="1" w:styleId="WW8Num12z4">
    <w:name w:val="WW8Num12z4"/>
    <w:rsid w:val="00940E1E"/>
  </w:style>
  <w:style w:type="character" w:customStyle="1" w:styleId="WW8Num12z5">
    <w:name w:val="WW8Num12z5"/>
    <w:rsid w:val="00940E1E"/>
  </w:style>
  <w:style w:type="character" w:customStyle="1" w:styleId="WW8Num12z6">
    <w:name w:val="WW8Num12z6"/>
    <w:rsid w:val="00940E1E"/>
  </w:style>
  <w:style w:type="character" w:customStyle="1" w:styleId="WW8Num12z7">
    <w:name w:val="WW8Num12z7"/>
    <w:rsid w:val="00940E1E"/>
  </w:style>
  <w:style w:type="character" w:customStyle="1" w:styleId="WW8Num12z8">
    <w:name w:val="WW8Num12z8"/>
    <w:rsid w:val="00940E1E"/>
  </w:style>
  <w:style w:type="character" w:customStyle="1" w:styleId="WW8Num13z0">
    <w:name w:val="WW8Num13z0"/>
    <w:rsid w:val="00940E1E"/>
  </w:style>
  <w:style w:type="character" w:customStyle="1" w:styleId="WW8Num13z1">
    <w:name w:val="WW8Num13z1"/>
    <w:rsid w:val="00940E1E"/>
  </w:style>
  <w:style w:type="character" w:customStyle="1" w:styleId="WW8Num13z2">
    <w:name w:val="WW8Num13z2"/>
    <w:rsid w:val="00940E1E"/>
  </w:style>
  <w:style w:type="character" w:customStyle="1" w:styleId="WW8Num13z3">
    <w:name w:val="WW8Num13z3"/>
    <w:rsid w:val="00940E1E"/>
  </w:style>
  <w:style w:type="character" w:customStyle="1" w:styleId="WW8Num13z4">
    <w:name w:val="WW8Num13z4"/>
    <w:rsid w:val="00940E1E"/>
  </w:style>
  <w:style w:type="character" w:customStyle="1" w:styleId="WW8Num13z5">
    <w:name w:val="WW8Num13z5"/>
    <w:rsid w:val="00940E1E"/>
  </w:style>
  <w:style w:type="character" w:customStyle="1" w:styleId="WW8Num13z6">
    <w:name w:val="WW8Num13z6"/>
    <w:rsid w:val="00940E1E"/>
  </w:style>
  <w:style w:type="character" w:customStyle="1" w:styleId="WW8Num13z7">
    <w:name w:val="WW8Num13z7"/>
    <w:rsid w:val="00940E1E"/>
  </w:style>
  <w:style w:type="character" w:customStyle="1" w:styleId="WW8Num13z8">
    <w:name w:val="WW8Num13z8"/>
    <w:rsid w:val="00940E1E"/>
  </w:style>
  <w:style w:type="character" w:customStyle="1" w:styleId="WW8Num14z0">
    <w:name w:val="WW8Num14z0"/>
    <w:rsid w:val="00940E1E"/>
  </w:style>
  <w:style w:type="character" w:customStyle="1" w:styleId="WW8Num14z1">
    <w:name w:val="WW8Num14z1"/>
    <w:rsid w:val="00940E1E"/>
  </w:style>
  <w:style w:type="character" w:customStyle="1" w:styleId="WW8Num14z2">
    <w:name w:val="WW8Num14z2"/>
    <w:rsid w:val="00940E1E"/>
  </w:style>
  <w:style w:type="character" w:customStyle="1" w:styleId="WW8Num14z3">
    <w:name w:val="WW8Num14z3"/>
    <w:rsid w:val="00940E1E"/>
  </w:style>
  <w:style w:type="character" w:customStyle="1" w:styleId="WW8Num14z4">
    <w:name w:val="WW8Num14z4"/>
    <w:rsid w:val="00940E1E"/>
  </w:style>
  <w:style w:type="character" w:customStyle="1" w:styleId="WW8Num14z5">
    <w:name w:val="WW8Num14z5"/>
    <w:rsid w:val="00940E1E"/>
  </w:style>
  <w:style w:type="character" w:customStyle="1" w:styleId="WW8Num14z6">
    <w:name w:val="WW8Num14z6"/>
    <w:rsid w:val="00940E1E"/>
  </w:style>
  <w:style w:type="character" w:customStyle="1" w:styleId="WW8Num14z7">
    <w:name w:val="WW8Num14z7"/>
    <w:rsid w:val="00940E1E"/>
  </w:style>
  <w:style w:type="character" w:customStyle="1" w:styleId="WW8Num14z8">
    <w:name w:val="WW8Num14z8"/>
    <w:rsid w:val="00940E1E"/>
  </w:style>
  <w:style w:type="character" w:customStyle="1" w:styleId="WW8Num15z0">
    <w:name w:val="WW8Num15z0"/>
    <w:rsid w:val="00940E1E"/>
  </w:style>
  <w:style w:type="character" w:customStyle="1" w:styleId="WW8Num15z1">
    <w:name w:val="WW8Num15z1"/>
    <w:rsid w:val="00940E1E"/>
  </w:style>
  <w:style w:type="character" w:customStyle="1" w:styleId="WW8Num15z2">
    <w:name w:val="WW8Num15z2"/>
    <w:rsid w:val="00940E1E"/>
  </w:style>
  <w:style w:type="character" w:customStyle="1" w:styleId="WW8Num15z3">
    <w:name w:val="WW8Num15z3"/>
    <w:rsid w:val="00940E1E"/>
  </w:style>
  <w:style w:type="character" w:customStyle="1" w:styleId="WW8Num15z4">
    <w:name w:val="WW8Num15z4"/>
    <w:rsid w:val="00940E1E"/>
  </w:style>
  <w:style w:type="character" w:customStyle="1" w:styleId="WW8Num15z5">
    <w:name w:val="WW8Num15z5"/>
    <w:rsid w:val="00940E1E"/>
  </w:style>
  <w:style w:type="character" w:customStyle="1" w:styleId="WW8Num15z6">
    <w:name w:val="WW8Num15z6"/>
    <w:rsid w:val="00940E1E"/>
  </w:style>
  <w:style w:type="character" w:customStyle="1" w:styleId="WW8Num15z7">
    <w:name w:val="WW8Num15z7"/>
    <w:rsid w:val="00940E1E"/>
  </w:style>
  <w:style w:type="character" w:customStyle="1" w:styleId="WW8Num15z8">
    <w:name w:val="WW8Num15z8"/>
    <w:rsid w:val="00940E1E"/>
  </w:style>
  <w:style w:type="character" w:customStyle="1" w:styleId="WW8Num16z0">
    <w:name w:val="WW8Num16z0"/>
    <w:rsid w:val="00940E1E"/>
  </w:style>
  <w:style w:type="character" w:customStyle="1" w:styleId="WW8Num17z0">
    <w:name w:val="WW8Num17z0"/>
    <w:rsid w:val="00940E1E"/>
  </w:style>
  <w:style w:type="character" w:customStyle="1" w:styleId="WW8Num17z1">
    <w:name w:val="WW8Num17z1"/>
    <w:rsid w:val="00940E1E"/>
  </w:style>
  <w:style w:type="character" w:customStyle="1" w:styleId="WW8Num17z2">
    <w:name w:val="WW8Num17z2"/>
    <w:rsid w:val="00940E1E"/>
  </w:style>
  <w:style w:type="character" w:customStyle="1" w:styleId="WW8Num17z3">
    <w:name w:val="WW8Num17z3"/>
    <w:rsid w:val="00940E1E"/>
  </w:style>
  <w:style w:type="character" w:customStyle="1" w:styleId="WW8Num17z4">
    <w:name w:val="WW8Num17z4"/>
    <w:rsid w:val="00940E1E"/>
  </w:style>
  <w:style w:type="character" w:customStyle="1" w:styleId="WW8Num17z5">
    <w:name w:val="WW8Num17z5"/>
    <w:rsid w:val="00940E1E"/>
  </w:style>
  <w:style w:type="character" w:customStyle="1" w:styleId="WW8Num17z6">
    <w:name w:val="WW8Num17z6"/>
    <w:rsid w:val="00940E1E"/>
  </w:style>
  <w:style w:type="character" w:customStyle="1" w:styleId="WW8Num17z7">
    <w:name w:val="WW8Num17z7"/>
    <w:rsid w:val="00940E1E"/>
  </w:style>
  <w:style w:type="character" w:customStyle="1" w:styleId="WW8Num17z8">
    <w:name w:val="WW8Num17z8"/>
    <w:rsid w:val="00940E1E"/>
  </w:style>
  <w:style w:type="character" w:customStyle="1" w:styleId="WW8Num18z0">
    <w:name w:val="WW8Num18z0"/>
    <w:rsid w:val="00940E1E"/>
  </w:style>
  <w:style w:type="character" w:customStyle="1" w:styleId="WW8Num18z1">
    <w:name w:val="WW8Num18z1"/>
    <w:rsid w:val="00940E1E"/>
  </w:style>
  <w:style w:type="character" w:customStyle="1" w:styleId="WW8Num18z2">
    <w:name w:val="WW8Num18z2"/>
    <w:rsid w:val="00940E1E"/>
  </w:style>
  <w:style w:type="character" w:customStyle="1" w:styleId="WW8Num18z3">
    <w:name w:val="WW8Num18z3"/>
    <w:rsid w:val="00940E1E"/>
  </w:style>
  <w:style w:type="character" w:customStyle="1" w:styleId="WW8Num18z4">
    <w:name w:val="WW8Num18z4"/>
    <w:rsid w:val="00940E1E"/>
  </w:style>
  <w:style w:type="character" w:customStyle="1" w:styleId="WW8Num18z5">
    <w:name w:val="WW8Num18z5"/>
    <w:rsid w:val="00940E1E"/>
  </w:style>
  <w:style w:type="character" w:customStyle="1" w:styleId="WW8Num18z6">
    <w:name w:val="WW8Num18z6"/>
    <w:rsid w:val="00940E1E"/>
  </w:style>
  <w:style w:type="character" w:customStyle="1" w:styleId="WW8Num18z7">
    <w:name w:val="WW8Num18z7"/>
    <w:rsid w:val="00940E1E"/>
  </w:style>
  <w:style w:type="character" w:customStyle="1" w:styleId="WW8Num18z8">
    <w:name w:val="WW8Num18z8"/>
    <w:rsid w:val="00940E1E"/>
  </w:style>
  <w:style w:type="character" w:customStyle="1" w:styleId="WW8Num19z0">
    <w:name w:val="WW8Num19z0"/>
    <w:rsid w:val="00940E1E"/>
  </w:style>
  <w:style w:type="character" w:customStyle="1" w:styleId="WW8Num19z1">
    <w:name w:val="WW8Num19z1"/>
    <w:rsid w:val="00940E1E"/>
  </w:style>
  <w:style w:type="character" w:customStyle="1" w:styleId="WW8Num19z2">
    <w:name w:val="WW8Num19z2"/>
    <w:rsid w:val="00940E1E"/>
  </w:style>
  <w:style w:type="character" w:customStyle="1" w:styleId="WW8Num19z3">
    <w:name w:val="WW8Num19z3"/>
    <w:rsid w:val="00940E1E"/>
  </w:style>
  <w:style w:type="character" w:customStyle="1" w:styleId="WW8Num19z4">
    <w:name w:val="WW8Num19z4"/>
    <w:rsid w:val="00940E1E"/>
  </w:style>
  <w:style w:type="character" w:customStyle="1" w:styleId="WW8Num19z5">
    <w:name w:val="WW8Num19z5"/>
    <w:rsid w:val="00940E1E"/>
  </w:style>
  <w:style w:type="character" w:customStyle="1" w:styleId="WW8Num19z6">
    <w:name w:val="WW8Num19z6"/>
    <w:rsid w:val="00940E1E"/>
  </w:style>
  <w:style w:type="character" w:customStyle="1" w:styleId="WW8Num19z7">
    <w:name w:val="WW8Num19z7"/>
    <w:rsid w:val="00940E1E"/>
  </w:style>
  <w:style w:type="character" w:customStyle="1" w:styleId="WW8Num19z8">
    <w:name w:val="WW8Num19z8"/>
    <w:rsid w:val="00940E1E"/>
  </w:style>
  <w:style w:type="character" w:customStyle="1" w:styleId="WW8Num20z0">
    <w:name w:val="WW8Num20z0"/>
    <w:rsid w:val="00940E1E"/>
  </w:style>
  <w:style w:type="character" w:customStyle="1" w:styleId="WW8Num20z1">
    <w:name w:val="WW8Num20z1"/>
    <w:rsid w:val="00940E1E"/>
  </w:style>
  <w:style w:type="character" w:customStyle="1" w:styleId="WW8Num20z2">
    <w:name w:val="WW8Num20z2"/>
    <w:rsid w:val="00940E1E"/>
  </w:style>
  <w:style w:type="character" w:customStyle="1" w:styleId="WW8Num20z3">
    <w:name w:val="WW8Num20z3"/>
    <w:rsid w:val="00940E1E"/>
  </w:style>
  <w:style w:type="character" w:customStyle="1" w:styleId="WW8Num20z4">
    <w:name w:val="WW8Num20z4"/>
    <w:rsid w:val="00940E1E"/>
  </w:style>
  <w:style w:type="character" w:customStyle="1" w:styleId="WW8Num20z5">
    <w:name w:val="WW8Num20z5"/>
    <w:rsid w:val="00940E1E"/>
  </w:style>
  <w:style w:type="character" w:customStyle="1" w:styleId="WW8Num20z6">
    <w:name w:val="WW8Num20z6"/>
    <w:rsid w:val="00940E1E"/>
  </w:style>
  <w:style w:type="character" w:customStyle="1" w:styleId="WW8Num20z7">
    <w:name w:val="WW8Num20z7"/>
    <w:rsid w:val="00940E1E"/>
  </w:style>
  <w:style w:type="character" w:customStyle="1" w:styleId="WW8Num20z8">
    <w:name w:val="WW8Num20z8"/>
    <w:rsid w:val="00940E1E"/>
  </w:style>
  <w:style w:type="character" w:customStyle="1" w:styleId="WW8Num21z0">
    <w:name w:val="WW8Num21z0"/>
    <w:rsid w:val="00940E1E"/>
  </w:style>
  <w:style w:type="character" w:customStyle="1" w:styleId="WW8Num22z0">
    <w:name w:val="WW8Num22z0"/>
    <w:rsid w:val="00940E1E"/>
    <w:rPr>
      <w:b/>
    </w:rPr>
  </w:style>
  <w:style w:type="character" w:customStyle="1" w:styleId="WW8Num22z1">
    <w:name w:val="WW8Num22z1"/>
    <w:rsid w:val="00940E1E"/>
  </w:style>
  <w:style w:type="character" w:customStyle="1" w:styleId="WW8Num22z2">
    <w:name w:val="WW8Num22z2"/>
    <w:rsid w:val="00940E1E"/>
  </w:style>
  <w:style w:type="character" w:customStyle="1" w:styleId="WW8Num22z3">
    <w:name w:val="WW8Num22z3"/>
    <w:rsid w:val="00940E1E"/>
  </w:style>
  <w:style w:type="character" w:customStyle="1" w:styleId="WW8Num22z4">
    <w:name w:val="WW8Num22z4"/>
    <w:rsid w:val="00940E1E"/>
  </w:style>
  <w:style w:type="character" w:customStyle="1" w:styleId="WW8Num22z5">
    <w:name w:val="WW8Num22z5"/>
    <w:rsid w:val="00940E1E"/>
  </w:style>
  <w:style w:type="character" w:customStyle="1" w:styleId="WW8Num22z6">
    <w:name w:val="WW8Num22z6"/>
    <w:rsid w:val="00940E1E"/>
  </w:style>
  <w:style w:type="character" w:customStyle="1" w:styleId="WW8Num22z7">
    <w:name w:val="WW8Num22z7"/>
    <w:rsid w:val="00940E1E"/>
  </w:style>
  <w:style w:type="character" w:customStyle="1" w:styleId="WW8Num22z8">
    <w:name w:val="WW8Num22z8"/>
    <w:rsid w:val="00940E1E"/>
  </w:style>
  <w:style w:type="character" w:customStyle="1" w:styleId="WW8Num23z0">
    <w:name w:val="WW8Num23z0"/>
    <w:rsid w:val="00940E1E"/>
  </w:style>
  <w:style w:type="character" w:customStyle="1" w:styleId="WW8Num23z1">
    <w:name w:val="WW8Num23z1"/>
    <w:rsid w:val="00940E1E"/>
  </w:style>
  <w:style w:type="character" w:customStyle="1" w:styleId="WW8Num23z2">
    <w:name w:val="WW8Num23z2"/>
    <w:rsid w:val="00940E1E"/>
  </w:style>
  <w:style w:type="character" w:customStyle="1" w:styleId="WW8Num23z3">
    <w:name w:val="WW8Num23z3"/>
    <w:rsid w:val="00940E1E"/>
  </w:style>
  <w:style w:type="character" w:customStyle="1" w:styleId="WW8Num23z4">
    <w:name w:val="WW8Num23z4"/>
    <w:rsid w:val="00940E1E"/>
  </w:style>
  <w:style w:type="character" w:customStyle="1" w:styleId="WW8Num23z5">
    <w:name w:val="WW8Num23z5"/>
    <w:rsid w:val="00940E1E"/>
  </w:style>
  <w:style w:type="character" w:customStyle="1" w:styleId="WW8Num23z6">
    <w:name w:val="WW8Num23z6"/>
    <w:rsid w:val="00940E1E"/>
  </w:style>
  <w:style w:type="character" w:customStyle="1" w:styleId="WW8Num23z7">
    <w:name w:val="WW8Num23z7"/>
    <w:rsid w:val="00940E1E"/>
  </w:style>
  <w:style w:type="character" w:customStyle="1" w:styleId="WW8Num23z8">
    <w:name w:val="WW8Num23z8"/>
    <w:rsid w:val="00940E1E"/>
  </w:style>
  <w:style w:type="character" w:customStyle="1" w:styleId="WW8Num24z0">
    <w:name w:val="WW8Num24z0"/>
    <w:rsid w:val="00940E1E"/>
  </w:style>
  <w:style w:type="character" w:customStyle="1" w:styleId="WW8Num24z1">
    <w:name w:val="WW8Num24z1"/>
    <w:rsid w:val="00940E1E"/>
  </w:style>
  <w:style w:type="character" w:customStyle="1" w:styleId="WW8Num24z2">
    <w:name w:val="WW8Num24z2"/>
    <w:rsid w:val="00940E1E"/>
  </w:style>
  <w:style w:type="character" w:customStyle="1" w:styleId="WW8Num24z3">
    <w:name w:val="WW8Num24z3"/>
    <w:rsid w:val="00940E1E"/>
  </w:style>
  <w:style w:type="character" w:customStyle="1" w:styleId="WW8Num24z4">
    <w:name w:val="WW8Num24z4"/>
    <w:rsid w:val="00940E1E"/>
  </w:style>
  <w:style w:type="character" w:customStyle="1" w:styleId="WW8Num24z5">
    <w:name w:val="WW8Num24z5"/>
    <w:rsid w:val="00940E1E"/>
  </w:style>
  <w:style w:type="character" w:customStyle="1" w:styleId="WW8Num24z6">
    <w:name w:val="WW8Num24z6"/>
    <w:rsid w:val="00940E1E"/>
  </w:style>
  <w:style w:type="character" w:customStyle="1" w:styleId="WW8Num24z7">
    <w:name w:val="WW8Num24z7"/>
    <w:rsid w:val="00940E1E"/>
  </w:style>
  <w:style w:type="character" w:customStyle="1" w:styleId="WW8Num24z8">
    <w:name w:val="WW8Num24z8"/>
    <w:rsid w:val="00940E1E"/>
  </w:style>
  <w:style w:type="character" w:customStyle="1" w:styleId="WW8Num25z0">
    <w:name w:val="WW8Num25z0"/>
    <w:rsid w:val="00940E1E"/>
  </w:style>
  <w:style w:type="character" w:customStyle="1" w:styleId="WW8Num25z1">
    <w:name w:val="WW8Num25z1"/>
    <w:rsid w:val="00940E1E"/>
  </w:style>
  <w:style w:type="character" w:customStyle="1" w:styleId="WW8Num25z2">
    <w:name w:val="WW8Num25z2"/>
    <w:rsid w:val="00940E1E"/>
  </w:style>
  <w:style w:type="character" w:customStyle="1" w:styleId="WW8Num25z3">
    <w:name w:val="WW8Num25z3"/>
    <w:rsid w:val="00940E1E"/>
  </w:style>
  <w:style w:type="character" w:customStyle="1" w:styleId="WW8Num25z4">
    <w:name w:val="WW8Num25z4"/>
    <w:rsid w:val="00940E1E"/>
  </w:style>
  <w:style w:type="character" w:customStyle="1" w:styleId="WW8Num25z5">
    <w:name w:val="WW8Num25z5"/>
    <w:rsid w:val="00940E1E"/>
  </w:style>
  <w:style w:type="character" w:customStyle="1" w:styleId="WW8Num25z6">
    <w:name w:val="WW8Num25z6"/>
    <w:rsid w:val="00940E1E"/>
  </w:style>
  <w:style w:type="character" w:customStyle="1" w:styleId="WW8Num25z7">
    <w:name w:val="WW8Num25z7"/>
    <w:rsid w:val="00940E1E"/>
  </w:style>
  <w:style w:type="character" w:customStyle="1" w:styleId="WW8Num25z8">
    <w:name w:val="WW8Num25z8"/>
    <w:rsid w:val="00940E1E"/>
  </w:style>
  <w:style w:type="character" w:customStyle="1" w:styleId="WW8Num26z0">
    <w:name w:val="WW8Num26z0"/>
    <w:rsid w:val="00940E1E"/>
  </w:style>
  <w:style w:type="character" w:customStyle="1" w:styleId="WW8Num26z1">
    <w:name w:val="WW8Num26z1"/>
    <w:rsid w:val="00940E1E"/>
  </w:style>
  <w:style w:type="character" w:customStyle="1" w:styleId="WW8Num26z2">
    <w:name w:val="WW8Num26z2"/>
    <w:rsid w:val="00940E1E"/>
  </w:style>
  <w:style w:type="character" w:customStyle="1" w:styleId="WW8Num26z3">
    <w:name w:val="WW8Num26z3"/>
    <w:rsid w:val="00940E1E"/>
  </w:style>
  <w:style w:type="character" w:customStyle="1" w:styleId="WW8Num26z4">
    <w:name w:val="WW8Num26z4"/>
    <w:rsid w:val="00940E1E"/>
  </w:style>
  <w:style w:type="character" w:customStyle="1" w:styleId="WW8Num26z5">
    <w:name w:val="WW8Num26z5"/>
    <w:rsid w:val="00940E1E"/>
  </w:style>
  <w:style w:type="character" w:customStyle="1" w:styleId="WW8Num26z6">
    <w:name w:val="WW8Num26z6"/>
    <w:rsid w:val="00940E1E"/>
  </w:style>
  <w:style w:type="character" w:customStyle="1" w:styleId="WW8Num26z7">
    <w:name w:val="WW8Num26z7"/>
    <w:rsid w:val="00940E1E"/>
  </w:style>
  <w:style w:type="character" w:customStyle="1" w:styleId="WW8Num26z8">
    <w:name w:val="WW8Num26z8"/>
    <w:rsid w:val="00940E1E"/>
  </w:style>
  <w:style w:type="character" w:customStyle="1" w:styleId="WW8Num27z0">
    <w:name w:val="WW8Num27z0"/>
    <w:rsid w:val="00940E1E"/>
    <w:rPr>
      <w:rFonts w:ascii="Arial" w:eastAsia="Times New Roman" w:hAnsi="Arial" w:cs="Arial"/>
    </w:rPr>
  </w:style>
  <w:style w:type="character" w:customStyle="1" w:styleId="WW8Num27z1">
    <w:name w:val="WW8Num27z1"/>
    <w:rsid w:val="00940E1E"/>
    <w:rPr>
      <w:rFonts w:ascii="Courier New" w:hAnsi="Courier New" w:cs="Courier New"/>
    </w:rPr>
  </w:style>
  <w:style w:type="character" w:customStyle="1" w:styleId="WW8Num27z2">
    <w:name w:val="WW8Num27z2"/>
    <w:rsid w:val="00940E1E"/>
    <w:rPr>
      <w:rFonts w:ascii="Wingdings" w:hAnsi="Wingdings" w:cs="Wingdings"/>
    </w:rPr>
  </w:style>
  <w:style w:type="character" w:customStyle="1" w:styleId="WW8Num27z3">
    <w:name w:val="WW8Num27z3"/>
    <w:rsid w:val="00940E1E"/>
    <w:rPr>
      <w:rFonts w:ascii="Symbol" w:hAnsi="Symbol" w:cs="Symbol"/>
    </w:rPr>
  </w:style>
  <w:style w:type="character" w:customStyle="1" w:styleId="WW8Num28z0">
    <w:name w:val="WW8Num28z0"/>
    <w:rsid w:val="00940E1E"/>
  </w:style>
  <w:style w:type="character" w:customStyle="1" w:styleId="WW8Num28z1">
    <w:name w:val="WW8Num28z1"/>
    <w:rsid w:val="00940E1E"/>
  </w:style>
  <w:style w:type="character" w:customStyle="1" w:styleId="WW8Num28z2">
    <w:name w:val="WW8Num28z2"/>
    <w:rsid w:val="00940E1E"/>
  </w:style>
  <w:style w:type="character" w:customStyle="1" w:styleId="WW8Num28z3">
    <w:name w:val="WW8Num28z3"/>
    <w:rsid w:val="00940E1E"/>
  </w:style>
  <w:style w:type="character" w:customStyle="1" w:styleId="WW8Num28z4">
    <w:name w:val="WW8Num28z4"/>
    <w:rsid w:val="00940E1E"/>
  </w:style>
  <w:style w:type="character" w:customStyle="1" w:styleId="WW8Num28z5">
    <w:name w:val="WW8Num28z5"/>
    <w:rsid w:val="00940E1E"/>
  </w:style>
  <w:style w:type="character" w:customStyle="1" w:styleId="WW8Num28z6">
    <w:name w:val="WW8Num28z6"/>
    <w:rsid w:val="00940E1E"/>
  </w:style>
  <w:style w:type="character" w:customStyle="1" w:styleId="WW8Num28z7">
    <w:name w:val="WW8Num28z7"/>
    <w:rsid w:val="00940E1E"/>
  </w:style>
  <w:style w:type="character" w:customStyle="1" w:styleId="WW8Num28z8">
    <w:name w:val="WW8Num28z8"/>
    <w:rsid w:val="00940E1E"/>
  </w:style>
  <w:style w:type="character" w:customStyle="1" w:styleId="WW8Num29z0">
    <w:name w:val="WW8Num29z0"/>
    <w:rsid w:val="00940E1E"/>
  </w:style>
  <w:style w:type="character" w:customStyle="1" w:styleId="WW8Num30z0">
    <w:name w:val="WW8Num30z0"/>
    <w:rsid w:val="00940E1E"/>
    <w:rPr>
      <w:rFonts w:ascii="Symbol" w:eastAsia="Times New Roman" w:hAnsi="Symbol" w:cs="Symbol"/>
      <w:color w:val="00000A"/>
    </w:rPr>
  </w:style>
  <w:style w:type="character" w:customStyle="1" w:styleId="WW8Num30z1">
    <w:name w:val="WW8Num30z1"/>
    <w:rsid w:val="00940E1E"/>
    <w:rPr>
      <w:rFonts w:ascii="Courier New" w:hAnsi="Courier New" w:cs="Courier New"/>
    </w:rPr>
  </w:style>
  <w:style w:type="character" w:customStyle="1" w:styleId="WW8Num30z2">
    <w:name w:val="WW8Num30z2"/>
    <w:rsid w:val="00940E1E"/>
    <w:rPr>
      <w:rFonts w:ascii="Wingdings" w:hAnsi="Wingdings" w:cs="Wingdings"/>
    </w:rPr>
  </w:style>
  <w:style w:type="character" w:customStyle="1" w:styleId="WW8Num30z3">
    <w:name w:val="WW8Num30z3"/>
    <w:rsid w:val="00940E1E"/>
    <w:rPr>
      <w:rFonts w:ascii="Symbol" w:hAnsi="Symbol" w:cs="Symbol"/>
    </w:rPr>
  </w:style>
  <w:style w:type="character" w:customStyle="1" w:styleId="WW8Num31z0">
    <w:name w:val="WW8Num31z0"/>
    <w:rsid w:val="00940E1E"/>
    <w:rPr>
      <w:rFonts w:ascii="Symbol" w:hAnsi="Symbol" w:cs="Symbol"/>
      <w:sz w:val="20"/>
    </w:rPr>
  </w:style>
  <w:style w:type="character" w:customStyle="1" w:styleId="WW8Num32z0">
    <w:name w:val="WW8Num32z0"/>
    <w:rsid w:val="00940E1E"/>
  </w:style>
  <w:style w:type="character" w:customStyle="1" w:styleId="WW8Num33z0">
    <w:name w:val="WW8Num33z0"/>
    <w:rsid w:val="00940E1E"/>
  </w:style>
  <w:style w:type="character" w:customStyle="1" w:styleId="WW8Num33z1">
    <w:name w:val="WW8Num33z1"/>
    <w:rsid w:val="00940E1E"/>
  </w:style>
  <w:style w:type="character" w:customStyle="1" w:styleId="WW8Num33z2">
    <w:name w:val="WW8Num33z2"/>
    <w:rsid w:val="00940E1E"/>
  </w:style>
  <w:style w:type="character" w:customStyle="1" w:styleId="WW8Num33z3">
    <w:name w:val="WW8Num33z3"/>
    <w:rsid w:val="00940E1E"/>
  </w:style>
  <w:style w:type="character" w:customStyle="1" w:styleId="WW8Num33z4">
    <w:name w:val="WW8Num33z4"/>
    <w:rsid w:val="00940E1E"/>
  </w:style>
  <w:style w:type="character" w:customStyle="1" w:styleId="WW8Num33z5">
    <w:name w:val="WW8Num33z5"/>
    <w:rsid w:val="00940E1E"/>
  </w:style>
  <w:style w:type="character" w:customStyle="1" w:styleId="WW8Num33z6">
    <w:name w:val="WW8Num33z6"/>
    <w:rsid w:val="00940E1E"/>
  </w:style>
  <w:style w:type="character" w:customStyle="1" w:styleId="WW8Num33z7">
    <w:name w:val="WW8Num33z7"/>
    <w:rsid w:val="00940E1E"/>
  </w:style>
  <w:style w:type="character" w:customStyle="1" w:styleId="WW8Num33z8">
    <w:name w:val="WW8Num33z8"/>
    <w:rsid w:val="00940E1E"/>
  </w:style>
  <w:style w:type="character" w:customStyle="1" w:styleId="WW8Num34z0">
    <w:name w:val="WW8Num34z0"/>
    <w:rsid w:val="00940E1E"/>
  </w:style>
  <w:style w:type="character" w:customStyle="1" w:styleId="WW8Num34z1">
    <w:name w:val="WW8Num34z1"/>
    <w:rsid w:val="00940E1E"/>
  </w:style>
  <w:style w:type="character" w:customStyle="1" w:styleId="WW8Num34z2">
    <w:name w:val="WW8Num34z2"/>
    <w:rsid w:val="00940E1E"/>
  </w:style>
  <w:style w:type="character" w:customStyle="1" w:styleId="WW8Num34z3">
    <w:name w:val="WW8Num34z3"/>
    <w:rsid w:val="00940E1E"/>
  </w:style>
  <w:style w:type="character" w:customStyle="1" w:styleId="WW8Num34z4">
    <w:name w:val="WW8Num34z4"/>
    <w:rsid w:val="00940E1E"/>
  </w:style>
  <w:style w:type="character" w:customStyle="1" w:styleId="WW8Num34z5">
    <w:name w:val="WW8Num34z5"/>
    <w:rsid w:val="00940E1E"/>
  </w:style>
  <w:style w:type="character" w:customStyle="1" w:styleId="WW8Num34z6">
    <w:name w:val="WW8Num34z6"/>
    <w:rsid w:val="00940E1E"/>
  </w:style>
  <w:style w:type="character" w:customStyle="1" w:styleId="WW8Num34z7">
    <w:name w:val="WW8Num34z7"/>
    <w:rsid w:val="00940E1E"/>
  </w:style>
  <w:style w:type="character" w:customStyle="1" w:styleId="WW8Num34z8">
    <w:name w:val="WW8Num34z8"/>
    <w:rsid w:val="00940E1E"/>
  </w:style>
  <w:style w:type="character" w:customStyle="1" w:styleId="WW8Num35z0">
    <w:name w:val="WW8Num35z0"/>
    <w:rsid w:val="00940E1E"/>
    <w:rPr>
      <w:b/>
    </w:rPr>
  </w:style>
  <w:style w:type="character" w:customStyle="1" w:styleId="WW8Num35z1">
    <w:name w:val="WW8Num35z1"/>
    <w:rsid w:val="00940E1E"/>
  </w:style>
  <w:style w:type="character" w:customStyle="1" w:styleId="WW8Num35z2">
    <w:name w:val="WW8Num35z2"/>
    <w:rsid w:val="00940E1E"/>
  </w:style>
  <w:style w:type="character" w:customStyle="1" w:styleId="WW8Num35z3">
    <w:name w:val="WW8Num35z3"/>
    <w:rsid w:val="00940E1E"/>
  </w:style>
  <w:style w:type="character" w:customStyle="1" w:styleId="WW8Num35z4">
    <w:name w:val="WW8Num35z4"/>
    <w:rsid w:val="00940E1E"/>
  </w:style>
  <w:style w:type="character" w:customStyle="1" w:styleId="WW8Num35z5">
    <w:name w:val="WW8Num35z5"/>
    <w:rsid w:val="00940E1E"/>
  </w:style>
  <w:style w:type="character" w:customStyle="1" w:styleId="WW8Num35z6">
    <w:name w:val="WW8Num35z6"/>
    <w:rsid w:val="00940E1E"/>
  </w:style>
  <w:style w:type="character" w:customStyle="1" w:styleId="WW8Num35z7">
    <w:name w:val="WW8Num35z7"/>
    <w:rsid w:val="00940E1E"/>
  </w:style>
  <w:style w:type="character" w:customStyle="1" w:styleId="WW8Num35z8">
    <w:name w:val="WW8Num35z8"/>
    <w:rsid w:val="00940E1E"/>
  </w:style>
  <w:style w:type="character" w:customStyle="1" w:styleId="WW8Num36z0">
    <w:name w:val="WW8Num36z0"/>
    <w:rsid w:val="00940E1E"/>
  </w:style>
  <w:style w:type="character" w:customStyle="1" w:styleId="WW8Num36z1">
    <w:name w:val="WW8Num36z1"/>
    <w:rsid w:val="00940E1E"/>
  </w:style>
  <w:style w:type="character" w:customStyle="1" w:styleId="WW8Num36z2">
    <w:name w:val="WW8Num36z2"/>
    <w:rsid w:val="00940E1E"/>
  </w:style>
  <w:style w:type="character" w:customStyle="1" w:styleId="WW8Num36z3">
    <w:name w:val="WW8Num36z3"/>
    <w:rsid w:val="00940E1E"/>
  </w:style>
  <w:style w:type="character" w:customStyle="1" w:styleId="WW8Num36z4">
    <w:name w:val="WW8Num36z4"/>
    <w:rsid w:val="00940E1E"/>
  </w:style>
  <w:style w:type="character" w:customStyle="1" w:styleId="WW8Num36z5">
    <w:name w:val="WW8Num36z5"/>
    <w:rsid w:val="00940E1E"/>
  </w:style>
  <w:style w:type="character" w:customStyle="1" w:styleId="WW8Num36z6">
    <w:name w:val="WW8Num36z6"/>
    <w:rsid w:val="00940E1E"/>
  </w:style>
  <w:style w:type="character" w:customStyle="1" w:styleId="WW8Num36z7">
    <w:name w:val="WW8Num36z7"/>
    <w:rsid w:val="00940E1E"/>
  </w:style>
  <w:style w:type="character" w:customStyle="1" w:styleId="WW8Num36z8">
    <w:name w:val="WW8Num36z8"/>
    <w:rsid w:val="00940E1E"/>
  </w:style>
  <w:style w:type="character" w:customStyle="1" w:styleId="WW8Num37z0">
    <w:name w:val="WW8Num37z0"/>
    <w:rsid w:val="00940E1E"/>
  </w:style>
  <w:style w:type="character" w:customStyle="1" w:styleId="WW8Num37z1">
    <w:name w:val="WW8Num37z1"/>
    <w:rsid w:val="00940E1E"/>
  </w:style>
  <w:style w:type="character" w:customStyle="1" w:styleId="WW8Num37z2">
    <w:name w:val="WW8Num37z2"/>
    <w:rsid w:val="00940E1E"/>
  </w:style>
  <w:style w:type="character" w:customStyle="1" w:styleId="WW8Num37z3">
    <w:name w:val="WW8Num37z3"/>
    <w:rsid w:val="00940E1E"/>
  </w:style>
  <w:style w:type="character" w:customStyle="1" w:styleId="WW8Num37z4">
    <w:name w:val="WW8Num37z4"/>
    <w:rsid w:val="00940E1E"/>
  </w:style>
  <w:style w:type="character" w:customStyle="1" w:styleId="WW8Num37z5">
    <w:name w:val="WW8Num37z5"/>
    <w:rsid w:val="00940E1E"/>
  </w:style>
  <w:style w:type="character" w:customStyle="1" w:styleId="WW8Num37z6">
    <w:name w:val="WW8Num37z6"/>
    <w:rsid w:val="00940E1E"/>
  </w:style>
  <w:style w:type="character" w:customStyle="1" w:styleId="WW8Num37z7">
    <w:name w:val="WW8Num37z7"/>
    <w:rsid w:val="00940E1E"/>
  </w:style>
  <w:style w:type="character" w:customStyle="1" w:styleId="WW8Num37z8">
    <w:name w:val="WW8Num37z8"/>
    <w:rsid w:val="00940E1E"/>
  </w:style>
  <w:style w:type="character" w:customStyle="1" w:styleId="WW8Num38z0">
    <w:name w:val="WW8Num38z0"/>
    <w:rsid w:val="00940E1E"/>
  </w:style>
  <w:style w:type="character" w:customStyle="1" w:styleId="WW8Num38z1">
    <w:name w:val="WW8Num38z1"/>
    <w:rsid w:val="00940E1E"/>
  </w:style>
  <w:style w:type="character" w:customStyle="1" w:styleId="WW8Num38z2">
    <w:name w:val="WW8Num38z2"/>
    <w:rsid w:val="00940E1E"/>
  </w:style>
  <w:style w:type="character" w:customStyle="1" w:styleId="WW8Num38z3">
    <w:name w:val="WW8Num38z3"/>
    <w:rsid w:val="00940E1E"/>
  </w:style>
  <w:style w:type="character" w:customStyle="1" w:styleId="WW8Num38z4">
    <w:name w:val="WW8Num38z4"/>
    <w:rsid w:val="00940E1E"/>
  </w:style>
  <w:style w:type="character" w:customStyle="1" w:styleId="WW8Num38z5">
    <w:name w:val="WW8Num38z5"/>
    <w:rsid w:val="00940E1E"/>
  </w:style>
  <w:style w:type="character" w:customStyle="1" w:styleId="WW8Num38z6">
    <w:name w:val="WW8Num38z6"/>
    <w:rsid w:val="00940E1E"/>
  </w:style>
  <w:style w:type="character" w:customStyle="1" w:styleId="WW8Num38z7">
    <w:name w:val="WW8Num38z7"/>
    <w:rsid w:val="00940E1E"/>
  </w:style>
  <w:style w:type="character" w:customStyle="1" w:styleId="WW8Num38z8">
    <w:name w:val="WW8Num38z8"/>
    <w:rsid w:val="00940E1E"/>
  </w:style>
  <w:style w:type="character" w:customStyle="1" w:styleId="WW8Num39z0">
    <w:name w:val="WW8Num39z0"/>
    <w:rsid w:val="00940E1E"/>
  </w:style>
  <w:style w:type="character" w:customStyle="1" w:styleId="WW8Num40z0">
    <w:name w:val="WW8Num40z0"/>
    <w:rsid w:val="00940E1E"/>
  </w:style>
  <w:style w:type="character" w:customStyle="1" w:styleId="WW8Num41z0">
    <w:name w:val="WW8Num41z0"/>
    <w:rsid w:val="00940E1E"/>
  </w:style>
  <w:style w:type="character" w:customStyle="1" w:styleId="WW8Num42z0">
    <w:name w:val="WW8Num42z0"/>
    <w:rsid w:val="00940E1E"/>
  </w:style>
  <w:style w:type="character" w:customStyle="1" w:styleId="WW8Num42z1">
    <w:name w:val="WW8Num42z1"/>
    <w:rsid w:val="00940E1E"/>
  </w:style>
  <w:style w:type="character" w:customStyle="1" w:styleId="WW8Num42z2">
    <w:name w:val="WW8Num42z2"/>
    <w:rsid w:val="00940E1E"/>
  </w:style>
  <w:style w:type="character" w:customStyle="1" w:styleId="WW8Num42z3">
    <w:name w:val="WW8Num42z3"/>
    <w:rsid w:val="00940E1E"/>
  </w:style>
  <w:style w:type="character" w:customStyle="1" w:styleId="WW8Num42z4">
    <w:name w:val="WW8Num42z4"/>
    <w:rsid w:val="00940E1E"/>
  </w:style>
  <w:style w:type="character" w:customStyle="1" w:styleId="WW8Num42z5">
    <w:name w:val="WW8Num42z5"/>
    <w:rsid w:val="00940E1E"/>
  </w:style>
  <w:style w:type="character" w:customStyle="1" w:styleId="WW8Num42z6">
    <w:name w:val="WW8Num42z6"/>
    <w:rsid w:val="00940E1E"/>
  </w:style>
  <w:style w:type="character" w:customStyle="1" w:styleId="WW8Num42z7">
    <w:name w:val="WW8Num42z7"/>
    <w:rsid w:val="00940E1E"/>
  </w:style>
  <w:style w:type="character" w:customStyle="1" w:styleId="WW8Num42z8">
    <w:name w:val="WW8Num42z8"/>
    <w:rsid w:val="00940E1E"/>
  </w:style>
  <w:style w:type="character" w:customStyle="1" w:styleId="WW8Num43z0">
    <w:name w:val="WW8Num43z0"/>
    <w:rsid w:val="00940E1E"/>
  </w:style>
  <w:style w:type="character" w:customStyle="1" w:styleId="WW8Num43z1">
    <w:name w:val="WW8Num43z1"/>
    <w:rsid w:val="00940E1E"/>
  </w:style>
  <w:style w:type="character" w:customStyle="1" w:styleId="WW8Num43z2">
    <w:name w:val="WW8Num43z2"/>
    <w:rsid w:val="00940E1E"/>
  </w:style>
  <w:style w:type="character" w:customStyle="1" w:styleId="WW8Num43z3">
    <w:name w:val="WW8Num43z3"/>
    <w:rsid w:val="00940E1E"/>
  </w:style>
  <w:style w:type="character" w:customStyle="1" w:styleId="WW8Num43z4">
    <w:name w:val="WW8Num43z4"/>
    <w:rsid w:val="00940E1E"/>
  </w:style>
  <w:style w:type="character" w:customStyle="1" w:styleId="WW8Num43z5">
    <w:name w:val="WW8Num43z5"/>
    <w:rsid w:val="00940E1E"/>
  </w:style>
  <w:style w:type="character" w:customStyle="1" w:styleId="WW8Num43z6">
    <w:name w:val="WW8Num43z6"/>
    <w:rsid w:val="00940E1E"/>
  </w:style>
  <w:style w:type="character" w:customStyle="1" w:styleId="WW8Num43z7">
    <w:name w:val="WW8Num43z7"/>
    <w:rsid w:val="00940E1E"/>
  </w:style>
  <w:style w:type="character" w:customStyle="1" w:styleId="WW8Num43z8">
    <w:name w:val="WW8Num43z8"/>
    <w:rsid w:val="00940E1E"/>
  </w:style>
  <w:style w:type="character" w:customStyle="1" w:styleId="WW8Num44z0">
    <w:name w:val="WW8Num44z0"/>
    <w:rsid w:val="00940E1E"/>
  </w:style>
  <w:style w:type="character" w:customStyle="1" w:styleId="WW8Num44z1">
    <w:name w:val="WW8Num44z1"/>
    <w:rsid w:val="00940E1E"/>
  </w:style>
  <w:style w:type="character" w:customStyle="1" w:styleId="WW8Num44z2">
    <w:name w:val="WW8Num44z2"/>
    <w:rsid w:val="00940E1E"/>
  </w:style>
  <w:style w:type="character" w:customStyle="1" w:styleId="WW8Num44z3">
    <w:name w:val="WW8Num44z3"/>
    <w:rsid w:val="00940E1E"/>
  </w:style>
  <w:style w:type="character" w:customStyle="1" w:styleId="WW8Num44z4">
    <w:name w:val="WW8Num44z4"/>
    <w:rsid w:val="00940E1E"/>
  </w:style>
  <w:style w:type="character" w:customStyle="1" w:styleId="WW8Num44z5">
    <w:name w:val="WW8Num44z5"/>
    <w:rsid w:val="00940E1E"/>
  </w:style>
  <w:style w:type="character" w:customStyle="1" w:styleId="WW8Num44z6">
    <w:name w:val="WW8Num44z6"/>
    <w:rsid w:val="00940E1E"/>
  </w:style>
  <w:style w:type="character" w:customStyle="1" w:styleId="WW8Num44z7">
    <w:name w:val="WW8Num44z7"/>
    <w:rsid w:val="00940E1E"/>
  </w:style>
  <w:style w:type="character" w:customStyle="1" w:styleId="WW8Num44z8">
    <w:name w:val="WW8Num44z8"/>
    <w:rsid w:val="00940E1E"/>
  </w:style>
  <w:style w:type="character" w:customStyle="1" w:styleId="WW8Num45z0">
    <w:name w:val="WW8Num45z0"/>
    <w:rsid w:val="00940E1E"/>
  </w:style>
  <w:style w:type="character" w:customStyle="1" w:styleId="WW8Num45z1">
    <w:name w:val="WW8Num45z1"/>
    <w:rsid w:val="00940E1E"/>
  </w:style>
  <w:style w:type="character" w:customStyle="1" w:styleId="WW8Num45z2">
    <w:name w:val="WW8Num45z2"/>
    <w:rsid w:val="00940E1E"/>
  </w:style>
  <w:style w:type="character" w:customStyle="1" w:styleId="WW8Num45z3">
    <w:name w:val="WW8Num45z3"/>
    <w:rsid w:val="00940E1E"/>
  </w:style>
  <w:style w:type="character" w:customStyle="1" w:styleId="WW8Num45z4">
    <w:name w:val="WW8Num45z4"/>
    <w:rsid w:val="00940E1E"/>
  </w:style>
  <w:style w:type="character" w:customStyle="1" w:styleId="WW8Num45z5">
    <w:name w:val="WW8Num45z5"/>
    <w:rsid w:val="00940E1E"/>
  </w:style>
  <w:style w:type="character" w:customStyle="1" w:styleId="WW8Num45z6">
    <w:name w:val="WW8Num45z6"/>
    <w:rsid w:val="00940E1E"/>
  </w:style>
  <w:style w:type="character" w:customStyle="1" w:styleId="WW8Num45z7">
    <w:name w:val="WW8Num45z7"/>
    <w:rsid w:val="00940E1E"/>
  </w:style>
  <w:style w:type="character" w:customStyle="1" w:styleId="WW8Num45z8">
    <w:name w:val="WW8Num45z8"/>
    <w:rsid w:val="00940E1E"/>
  </w:style>
  <w:style w:type="character" w:customStyle="1" w:styleId="WW8Num46z0">
    <w:name w:val="WW8Num46z0"/>
    <w:rsid w:val="00940E1E"/>
  </w:style>
  <w:style w:type="character" w:customStyle="1" w:styleId="PageNumber1">
    <w:name w:val="Page Number1"/>
    <w:basedOn w:val="DefaultParagraphFont1"/>
    <w:rsid w:val="00940E1E"/>
  </w:style>
  <w:style w:type="character" w:styleId="Hyperlink">
    <w:name w:val="Hyperlink"/>
    <w:rsid w:val="00940E1E"/>
    <w:rPr>
      <w:color w:val="0000FF"/>
      <w:u w:val="single"/>
    </w:rPr>
  </w:style>
  <w:style w:type="character" w:customStyle="1" w:styleId="a">
    <w:name w:val="Χαρακτήρες υποσημείωσης"/>
    <w:rsid w:val="00940E1E"/>
    <w:rPr>
      <w:vertAlign w:val="superscript"/>
    </w:rPr>
  </w:style>
  <w:style w:type="character" w:styleId="Strong">
    <w:name w:val="Strong"/>
    <w:qFormat/>
    <w:rsid w:val="00940E1E"/>
    <w:rPr>
      <w:b/>
      <w:bCs/>
    </w:rPr>
  </w:style>
  <w:style w:type="character" w:customStyle="1" w:styleId="apple-converted-space">
    <w:name w:val="apple-converted-space"/>
    <w:basedOn w:val="DefaultParagraphFont1"/>
    <w:rsid w:val="00940E1E"/>
  </w:style>
  <w:style w:type="character" w:customStyle="1" w:styleId="BodyTextIndentChar">
    <w:name w:val="Body Text Indent Char"/>
    <w:rsid w:val="00940E1E"/>
    <w:rPr>
      <w:rFonts w:ascii="Arial" w:hAnsi="Arial" w:cs="Arial"/>
      <w:sz w:val="24"/>
    </w:rPr>
  </w:style>
  <w:style w:type="character" w:customStyle="1" w:styleId="BodyTextIndent3Char">
    <w:name w:val="Body Text Indent 3 Char"/>
    <w:rsid w:val="00940E1E"/>
    <w:rPr>
      <w:sz w:val="16"/>
      <w:szCs w:val="16"/>
    </w:rPr>
  </w:style>
  <w:style w:type="character" w:customStyle="1" w:styleId="BalloonTextChar">
    <w:name w:val="Balloon Text Char"/>
    <w:rsid w:val="00940E1E"/>
    <w:rPr>
      <w:rFonts w:ascii="Segoe UI" w:hAnsi="Segoe UI" w:cs="Segoe UI"/>
      <w:sz w:val="18"/>
      <w:szCs w:val="18"/>
    </w:rPr>
  </w:style>
  <w:style w:type="character" w:customStyle="1" w:styleId="BalloonTextChar1">
    <w:name w:val="Balloon Text Char1"/>
    <w:rsid w:val="00940E1E"/>
    <w:rPr>
      <w:rFonts w:ascii="Segoe UI" w:hAnsi="Segoe UI" w:cs="Segoe UI"/>
      <w:sz w:val="18"/>
      <w:szCs w:val="18"/>
    </w:rPr>
  </w:style>
  <w:style w:type="character" w:customStyle="1" w:styleId="10">
    <w:name w:val="Παραπομπή σχολίου1"/>
    <w:rsid w:val="00940E1E"/>
    <w:rPr>
      <w:sz w:val="16"/>
      <w:szCs w:val="16"/>
    </w:rPr>
  </w:style>
  <w:style w:type="character" w:customStyle="1" w:styleId="Char">
    <w:name w:val="Κείμενο σχολίου Char"/>
    <w:rsid w:val="00940E1E"/>
  </w:style>
  <w:style w:type="character" w:customStyle="1" w:styleId="Char0">
    <w:name w:val="Θέμα σχολίου Char"/>
    <w:rsid w:val="00940E1E"/>
    <w:rPr>
      <w:b/>
      <w:bCs/>
    </w:rPr>
  </w:style>
  <w:style w:type="character" w:customStyle="1" w:styleId="Char1">
    <w:name w:val="Κείμενο πλαισίου Char"/>
    <w:rsid w:val="00940E1E"/>
    <w:rPr>
      <w:rFonts w:ascii="Tahoma" w:hAnsi="Tahoma" w:cs="Tahoma"/>
      <w:sz w:val="16"/>
      <w:szCs w:val="16"/>
    </w:rPr>
  </w:style>
  <w:style w:type="character" w:customStyle="1" w:styleId="a0">
    <w:name w:val="Χαρακτήρες αρίθμησης"/>
    <w:rsid w:val="00940E1E"/>
  </w:style>
  <w:style w:type="paragraph" w:customStyle="1" w:styleId="a1">
    <w:name w:val="Επικεφαλίδα"/>
    <w:basedOn w:val="Normal"/>
    <w:next w:val="BodyText"/>
    <w:rsid w:val="00940E1E"/>
    <w:pPr>
      <w:keepNext/>
      <w:spacing w:before="240" w:after="120"/>
    </w:pPr>
    <w:rPr>
      <w:rFonts w:ascii="Liberation Sans" w:eastAsia="Lucida Sans Unicode" w:hAnsi="Liberation Sans" w:cs="Mangal"/>
      <w:sz w:val="28"/>
      <w:szCs w:val="28"/>
    </w:rPr>
  </w:style>
  <w:style w:type="paragraph" w:styleId="BodyText">
    <w:name w:val="Body Text"/>
    <w:basedOn w:val="Normal"/>
    <w:rsid w:val="00940E1E"/>
    <w:pPr>
      <w:spacing w:after="140" w:line="288" w:lineRule="auto"/>
    </w:pPr>
  </w:style>
  <w:style w:type="paragraph" w:styleId="List">
    <w:name w:val="List"/>
    <w:basedOn w:val="BodyText"/>
    <w:rsid w:val="00940E1E"/>
    <w:rPr>
      <w:rFonts w:cs="Mangal"/>
    </w:rPr>
  </w:style>
  <w:style w:type="paragraph" w:customStyle="1" w:styleId="6">
    <w:name w:val="Λεζάντα6"/>
    <w:basedOn w:val="Normal"/>
    <w:rsid w:val="00940E1E"/>
    <w:pPr>
      <w:suppressLineNumbers/>
      <w:spacing w:before="120" w:after="120"/>
    </w:pPr>
    <w:rPr>
      <w:rFonts w:cs="Mangal"/>
      <w:i/>
      <w:iCs/>
      <w:sz w:val="24"/>
      <w:szCs w:val="24"/>
    </w:rPr>
  </w:style>
  <w:style w:type="paragraph" w:customStyle="1" w:styleId="a2">
    <w:name w:val="Ευρετήριο"/>
    <w:basedOn w:val="Normal"/>
    <w:rsid w:val="00940E1E"/>
    <w:pPr>
      <w:suppressLineNumbers/>
    </w:pPr>
    <w:rPr>
      <w:rFonts w:cs="Mangal"/>
    </w:rPr>
  </w:style>
  <w:style w:type="paragraph" w:customStyle="1" w:styleId="5">
    <w:name w:val="Λεζάντα5"/>
    <w:basedOn w:val="Normal"/>
    <w:rsid w:val="00940E1E"/>
    <w:pPr>
      <w:suppressLineNumbers/>
      <w:spacing w:before="120" w:after="120"/>
    </w:pPr>
    <w:rPr>
      <w:rFonts w:cs="Mangal"/>
      <w:i/>
      <w:iCs/>
      <w:sz w:val="24"/>
      <w:szCs w:val="24"/>
    </w:rPr>
  </w:style>
  <w:style w:type="paragraph" w:customStyle="1" w:styleId="4">
    <w:name w:val="Λεζάντα4"/>
    <w:basedOn w:val="Normal"/>
    <w:rsid w:val="00940E1E"/>
    <w:pPr>
      <w:suppressLineNumbers/>
      <w:spacing w:before="120" w:after="120"/>
    </w:pPr>
    <w:rPr>
      <w:rFonts w:cs="Mangal"/>
      <w:i/>
      <w:iCs/>
      <w:sz w:val="24"/>
      <w:szCs w:val="24"/>
    </w:rPr>
  </w:style>
  <w:style w:type="paragraph" w:customStyle="1" w:styleId="30">
    <w:name w:val="Λεζάντα3"/>
    <w:basedOn w:val="Normal"/>
    <w:rsid w:val="00940E1E"/>
    <w:pPr>
      <w:suppressLineNumbers/>
      <w:spacing w:before="120" w:after="120"/>
    </w:pPr>
    <w:rPr>
      <w:rFonts w:cs="Mangal"/>
      <w:i/>
      <w:iCs/>
      <w:sz w:val="24"/>
      <w:szCs w:val="24"/>
    </w:rPr>
  </w:style>
  <w:style w:type="paragraph" w:customStyle="1" w:styleId="20">
    <w:name w:val="Λεζάντα2"/>
    <w:basedOn w:val="Normal"/>
    <w:rsid w:val="00940E1E"/>
    <w:pPr>
      <w:suppressLineNumbers/>
      <w:spacing w:before="120" w:after="120"/>
    </w:pPr>
    <w:rPr>
      <w:rFonts w:cs="Mangal"/>
      <w:i/>
      <w:iCs/>
      <w:sz w:val="24"/>
      <w:szCs w:val="24"/>
    </w:rPr>
  </w:style>
  <w:style w:type="paragraph" w:customStyle="1" w:styleId="11">
    <w:name w:val="Λεζάντα1"/>
    <w:basedOn w:val="Normal"/>
    <w:rsid w:val="00940E1E"/>
    <w:pPr>
      <w:suppressLineNumbers/>
      <w:spacing w:before="120" w:after="120"/>
    </w:pPr>
    <w:rPr>
      <w:rFonts w:cs="Mangal"/>
      <w:i/>
      <w:iCs/>
      <w:sz w:val="24"/>
      <w:szCs w:val="24"/>
    </w:rPr>
  </w:style>
  <w:style w:type="paragraph" w:styleId="BodyTextIndent">
    <w:name w:val="Body Text Indent"/>
    <w:basedOn w:val="Normal"/>
    <w:rsid w:val="00940E1E"/>
    <w:pPr>
      <w:ind w:left="283" w:firstLine="720"/>
    </w:pPr>
    <w:rPr>
      <w:rFonts w:ascii="Arial" w:hAnsi="Arial" w:cs="Arial"/>
      <w:sz w:val="24"/>
    </w:rPr>
  </w:style>
  <w:style w:type="paragraph" w:styleId="Footer">
    <w:name w:val="footer"/>
    <w:basedOn w:val="Normal"/>
    <w:rsid w:val="00940E1E"/>
    <w:pPr>
      <w:suppressLineNumbers/>
      <w:tabs>
        <w:tab w:val="center" w:pos="4153"/>
        <w:tab w:val="right" w:pos="8306"/>
      </w:tabs>
    </w:pPr>
  </w:style>
  <w:style w:type="paragraph" w:styleId="Header">
    <w:name w:val="header"/>
    <w:basedOn w:val="Normal"/>
    <w:rsid w:val="00940E1E"/>
    <w:pPr>
      <w:suppressLineNumbers/>
      <w:tabs>
        <w:tab w:val="center" w:pos="4153"/>
        <w:tab w:val="right" w:pos="8306"/>
      </w:tabs>
    </w:pPr>
  </w:style>
  <w:style w:type="paragraph" w:customStyle="1" w:styleId="BalloonText1">
    <w:name w:val="Balloon Text1"/>
    <w:basedOn w:val="Normal"/>
    <w:rsid w:val="00940E1E"/>
    <w:rPr>
      <w:rFonts w:ascii="Tahoma" w:hAnsi="Tahoma" w:cs="Tahoma"/>
      <w:sz w:val="16"/>
      <w:szCs w:val="16"/>
    </w:rPr>
  </w:style>
  <w:style w:type="paragraph" w:customStyle="1" w:styleId="FootnoteText1">
    <w:name w:val="Footnote Text1"/>
    <w:basedOn w:val="Normal"/>
    <w:rsid w:val="00940E1E"/>
  </w:style>
  <w:style w:type="paragraph" w:customStyle="1" w:styleId="DocumentMap1">
    <w:name w:val="Document Map1"/>
    <w:basedOn w:val="Normal"/>
    <w:rsid w:val="00940E1E"/>
    <w:pPr>
      <w:shd w:val="clear" w:color="auto" w:fill="000080"/>
    </w:pPr>
    <w:rPr>
      <w:rFonts w:ascii="Tahoma" w:hAnsi="Tahoma" w:cs="Tahoma"/>
    </w:rPr>
  </w:style>
  <w:style w:type="paragraph" w:customStyle="1" w:styleId="NormalWeb1">
    <w:name w:val="Normal (Web)1"/>
    <w:basedOn w:val="Normal"/>
    <w:rsid w:val="00940E1E"/>
    <w:pPr>
      <w:spacing w:before="100" w:after="100"/>
    </w:pPr>
    <w:rPr>
      <w:rFonts w:eastAsia="SimSun"/>
      <w:sz w:val="24"/>
      <w:szCs w:val="24"/>
      <w:lang w:val="en-US"/>
    </w:rPr>
  </w:style>
  <w:style w:type="paragraph" w:customStyle="1" w:styleId="BodyTextIndent31">
    <w:name w:val="Body Text Indent 31"/>
    <w:basedOn w:val="Normal"/>
    <w:rsid w:val="00940E1E"/>
    <w:pPr>
      <w:spacing w:after="120"/>
      <w:ind w:left="283"/>
    </w:pPr>
    <w:rPr>
      <w:sz w:val="16"/>
      <w:szCs w:val="16"/>
    </w:rPr>
  </w:style>
  <w:style w:type="paragraph" w:customStyle="1" w:styleId="ListParagraph1">
    <w:name w:val="List Paragraph1"/>
    <w:basedOn w:val="Normal"/>
    <w:rsid w:val="00940E1E"/>
    <w:pPr>
      <w:ind w:left="720"/>
    </w:pPr>
  </w:style>
  <w:style w:type="paragraph" w:customStyle="1" w:styleId="a3">
    <w:name w:val="Περιεχόμενα πίνακα"/>
    <w:basedOn w:val="Normal"/>
    <w:rsid w:val="00940E1E"/>
    <w:pPr>
      <w:suppressLineNumbers/>
    </w:pPr>
  </w:style>
  <w:style w:type="paragraph" w:customStyle="1" w:styleId="a4">
    <w:name w:val="Επικεφαλίδα πίνακα"/>
    <w:basedOn w:val="a3"/>
    <w:rsid w:val="00940E1E"/>
    <w:pPr>
      <w:jc w:val="center"/>
    </w:pPr>
    <w:rPr>
      <w:b/>
      <w:bCs/>
    </w:rPr>
  </w:style>
  <w:style w:type="paragraph" w:customStyle="1" w:styleId="a5">
    <w:name w:val="Περιεχόμενα πλαισίου"/>
    <w:basedOn w:val="Normal"/>
    <w:rsid w:val="00940E1E"/>
  </w:style>
  <w:style w:type="paragraph" w:customStyle="1" w:styleId="BalloonText2">
    <w:name w:val="Balloon Text2"/>
    <w:basedOn w:val="Normal"/>
    <w:rsid w:val="00940E1E"/>
    <w:rPr>
      <w:rFonts w:ascii="Segoe UI" w:hAnsi="Segoe UI" w:cs="Segoe UI"/>
      <w:sz w:val="18"/>
      <w:szCs w:val="18"/>
    </w:rPr>
  </w:style>
  <w:style w:type="paragraph" w:customStyle="1" w:styleId="yiv8734541931msonormal">
    <w:name w:val="yiv8734541931msonormal"/>
    <w:basedOn w:val="Normal"/>
    <w:rsid w:val="00940E1E"/>
    <w:pPr>
      <w:suppressAutoHyphens w:val="0"/>
      <w:spacing w:before="100" w:after="100"/>
    </w:pPr>
    <w:rPr>
      <w:sz w:val="24"/>
      <w:szCs w:val="24"/>
    </w:rPr>
  </w:style>
  <w:style w:type="paragraph" w:customStyle="1" w:styleId="BalloonText3">
    <w:name w:val="Balloon Text3"/>
    <w:basedOn w:val="Normal"/>
    <w:rsid w:val="00940E1E"/>
    <w:rPr>
      <w:rFonts w:ascii="Segoe UI" w:hAnsi="Segoe UI" w:cs="Segoe UI"/>
      <w:sz w:val="18"/>
      <w:szCs w:val="18"/>
    </w:rPr>
  </w:style>
  <w:style w:type="paragraph" w:customStyle="1" w:styleId="12">
    <w:name w:val="Κείμενο σχολίου1"/>
    <w:basedOn w:val="Normal"/>
    <w:rsid w:val="00940E1E"/>
  </w:style>
  <w:style w:type="paragraph" w:customStyle="1" w:styleId="13">
    <w:name w:val="Θέμα σχολίου1"/>
    <w:basedOn w:val="12"/>
    <w:next w:val="12"/>
    <w:rsid w:val="00940E1E"/>
    <w:rPr>
      <w:b/>
      <w:bCs/>
    </w:rPr>
  </w:style>
  <w:style w:type="paragraph" w:customStyle="1" w:styleId="14">
    <w:name w:val="Κείμενο πλαισίου1"/>
    <w:basedOn w:val="Normal"/>
    <w:rsid w:val="00940E1E"/>
    <w:rPr>
      <w:rFonts w:ascii="Tahoma" w:hAnsi="Tahoma" w:cs="Tahoma"/>
      <w:sz w:val="16"/>
      <w:szCs w:val="16"/>
    </w:rPr>
  </w:style>
  <w:style w:type="paragraph" w:customStyle="1" w:styleId="Default">
    <w:name w:val="Default"/>
    <w:rsid w:val="00945F1E"/>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2"/>
    <w:uiPriority w:val="99"/>
    <w:semiHidden/>
    <w:unhideWhenUsed/>
    <w:rsid w:val="000449E0"/>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449E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8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dyda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dydas@tee.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emdydas.gr/images/stories/news/2019/7.10.2019_emdydas_atee_epaggelmatiki_isotimisi_7932.doc" TargetMode="External"/><Relationship Id="rId4" Type="http://schemas.openxmlformats.org/officeDocument/2006/relationships/webSettings" Target="webSettings.xml"/><Relationship Id="rId9" Type="http://schemas.openxmlformats.org/officeDocument/2006/relationships/hyperlink" Target="https://www.hellenicparliament.gr/Nomothetiko-Ergo/Anazitisi-Nomothetikou-Ergou?law_id=bfed05a1-61bf-42f0-a7fb-aae1018a7dfc"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1706</Words>
  <Characters>9213</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vt:lpstr>
      <vt:lpstr>Ε</vt:lpstr>
    </vt:vector>
  </TitlesOfParts>
  <Company/>
  <LinksUpToDate>false</LinksUpToDate>
  <CharactersWithSpaces>10898</CharactersWithSpaces>
  <SharedDoc>false</SharedDoc>
  <HLinks>
    <vt:vector size="18" baseType="variant">
      <vt:variant>
        <vt:i4>5046386</vt:i4>
      </vt:variant>
      <vt:variant>
        <vt:i4>6</vt:i4>
      </vt:variant>
      <vt:variant>
        <vt:i4>0</vt:i4>
      </vt:variant>
      <vt:variant>
        <vt:i4>5</vt:i4>
      </vt:variant>
      <vt:variant>
        <vt:lpwstr>https://www.hellenicparliament.gr/Nomothetiko-Ergo/Anazitisi-Nomothetikou-Ergou?law_id=bfed05a1-61bf-42f0-a7fb-aae1018a7dfc</vt:lpwstr>
      </vt:variant>
      <vt:variant>
        <vt:lpwstr/>
      </vt:variant>
      <vt:variant>
        <vt:i4>7667833</vt:i4>
      </vt:variant>
      <vt:variant>
        <vt:i4>3</vt:i4>
      </vt:variant>
      <vt:variant>
        <vt:i4>0</vt:i4>
      </vt:variant>
      <vt:variant>
        <vt:i4>5</vt:i4>
      </vt:variant>
      <vt:variant>
        <vt:lpwstr>http://www.emdydas.gr/</vt:lpwstr>
      </vt:variant>
      <vt:variant>
        <vt:lpwstr/>
      </vt:variant>
      <vt:variant>
        <vt:i4>131124</vt:i4>
      </vt:variant>
      <vt:variant>
        <vt:i4>0</vt:i4>
      </vt:variant>
      <vt:variant>
        <vt:i4>0</vt:i4>
      </vt:variant>
      <vt:variant>
        <vt:i4>5</vt:i4>
      </vt:variant>
      <vt:variant>
        <vt:lpwstr>mailto:emdydas@tee.gr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8</cp:revision>
  <cp:lastPrinted>2019-10-16T07:39:00Z</cp:lastPrinted>
  <dcterms:created xsi:type="dcterms:W3CDTF">2019-10-16T07:38:00Z</dcterms:created>
  <dcterms:modified xsi:type="dcterms:W3CDTF">2019-10-16T07:42:00Z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